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54EB" w14:textId="2EEBD08F" w:rsidR="00F01F00" w:rsidRDefault="00F01F00" w:rsidP="00A6527C">
      <w:pPr>
        <w:pStyle w:val="1Ttel"/>
      </w:pPr>
      <w:r>
        <w:t>Steckbrief zu Baustein 3:</w:t>
      </w:r>
    </w:p>
    <w:p w14:paraId="71822E62" w14:textId="5468D297" w:rsidR="00226BD2" w:rsidRPr="00226BD2" w:rsidRDefault="00A6527C" w:rsidP="00A6527C">
      <w:pPr>
        <w:pStyle w:val="1Ttel"/>
      </w:pPr>
      <w:r>
        <w:rPr>
          <w:noProof/>
        </w:rPr>
        <w:drawing>
          <wp:anchor distT="0" distB="0" distL="114300" distR="114300" simplePos="0" relativeHeight="251652608" behindDoc="0" locked="0" layoutInCell="1" allowOverlap="1" wp14:anchorId="11F122A0" wp14:editId="461D3F22">
            <wp:simplePos x="0" y="0"/>
            <wp:positionH relativeFrom="column">
              <wp:posOffset>5433695</wp:posOffset>
            </wp:positionH>
            <wp:positionV relativeFrom="page">
              <wp:posOffset>1136650</wp:posOffset>
            </wp:positionV>
            <wp:extent cx="683895" cy="683895"/>
            <wp:effectExtent l="0" t="0" r="1905" b="1905"/>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EProjekte:DZLM:CD_CI:Icons Gestaltungsprinzipien:ws15078_DZLM_Icons_Stochastik.pd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3895" cy="68389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226BD2" w:rsidRPr="00226BD2">
        <w:t>Klasse 7: Wie werden Terme und Variablen eingeführt?</w:t>
      </w:r>
      <w:r w:rsidR="009F61B1">
        <w:t xml:space="preserve"> </w:t>
      </w:r>
      <w:bookmarkStart w:id="0" w:name="_GoBack"/>
      <w:bookmarkEnd w:id="0"/>
    </w:p>
    <w:p w14:paraId="70A69E00" w14:textId="01C9EE51" w:rsidR="005E1694" w:rsidRPr="00DF3B98" w:rsidRDefault="00F36BF0" w:rsidP="00DF3B98">
      <w:pPr>
        <w:pStyle w:val="2Autoren"/>
      </w:pPr>
      <w:r>
        <w:t xml:space="preserve">Von </w:t>
      </w:r>
      <w:r w:rsidR="00194309">
        <w:t>Steffen Lünne und Frank Wiemann</w:t>
      </w:r>
      <w:r w:rsidR="00194309" w:rsidRPr="00DF3B98">
        <w:t>, erstellt im Projekt „</w:t>
      </w:r>
      <w:r w:rsidR="0055287B">
        <w:t>Ffunt@OWL –</w:t>
      </w:r>
      <w:r w:rsidR="00194309">
        <w:t xml:space="preserve"> Modul Algebra</w:t>
      </w:r>
      <w:r w:rsidR="00194309" w:rsidRPr="00DF3B98">
        <w:t xml:space="preserve">“ </w:t>
      </w:r>
      <w:r w:rsidR="00194309" w:rsidRPr="00DF3B98">
        <w:br/>
        <w:t xml:space="preserve">Projektleitung: </w:t>
      </w:r>
      <w:r w:rsidR="00194309">
        <w:t>Rolf Biehler</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76"/>
      </w:tblGrid>
      <w:tr w:rsidR="005E1694" w:rsidRPr="005E1694" w14:paraId="7675F3BD" w14:textId="77777777" w:rsidTr="00B63EC9">
        <w:trPr>
          <w:trHeight w:val="1077"/>
          <w:tblCellSpacing w:w="60" w:type="dxa"/>
        </w:trPr>
        <w:tc>
          <w:tcPr>
            <w:tcW w:w="1675" w:type="dxa"/>
            <w:tcMar>
              <w:top w:w="0" w:type="dxa"/>
              <w:left w:w="0" w:type="dxa"/>
              <w:bottom w:w="0" w:type="dxa"/>
              <w:right w:w="0" w:type="dxa"/>
            </w:tcMar>
          </w:tcPr>
          <w:p w14:paraId="43086993" w14:textId="77777777" w:rsidR="005E1694" w:rsidRPr="00F32534" w:rsidRDefault="005E1694" w:rsidP="00073760">
            <w:pPr>
              <w:pStyle w:val="3berschrift"/>
            </w:pPr>
            <w:r w:rsidRPr="00F32534">
              <w:t>Grundidee</w:t>
            </w:r>
            <w:r w:rsidR="008B0684" w:rsidRPr="00F32534">
              <w:t xml:space="preserve"> des Bausteins</w:t>
            </w:r>
            <w:r w:rsidRPr="00F32534">
              <w:t xml:space="preserve"> </w:t>
            </w:r>
          </w:p>
          <w:p w14:paraId="34C704BE"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96" w:type="dxa"/>
            <w:tcMar>
              <w:top w:w="0" w:type="dxa"/>
              <w:left w:w="0" w:type="dxa"/>
              <w:bottom w:w="0" w:type="dxa"/>
              <w:right w:w="0" w:type="dxa"/>
            </w:tcMar>
          </w:tcPr>
          <w:p w14:paraId="520DCCC8" w14:textId="456E1D9A" w:rsidR="009F47EB" w:rsidRPr="005E1694" w:rsidRDefault="00226BD2" w:rsidP="008A2E16">
            <w:pPr>
              <w:pStyle w:val="4Flietext"/>
            </w:pPr>
            <w:r w:rsidRPr="00023B07">
              <w:t xml:space="preserve">In Baustein 3 sollen die Teilnehmenden </w:t>
            </w:r>
            <w:r>
              <w:t xml:space="preserve">in schulformhomogenen Kleingruppen </w:t>
            </w:r>
            <w:r w:rsidRPr="00023B07">
              <w:t xml:space="preserve">einen Unterrichtsgang </w:t>
            </w:r>
            <w:r>
              <w:t xml:space="preserve">zur Einführung von Variablentermen mit ihrem Unterrichtsmaterial </w:t>
            </w:r>
            <w:r w:rsidRPr="00023B07">
              <w:t>planen</w:t>
            </w:r>
            <w:r>
              <w:t xml:space="preserve">. Eine mögliche Orientierung bietet dazu der Unterrichtsgang der </w:t>
            </w:r>
            <w:r w:rsidRPr="008A2E16">
              <w:rPr>
                <w:i/>
              </w:rPr>
              <w:t>mathewerkstatt 7</w:t>
            </w:r>
            <w:r>
              <w:t>, der in kurzer Form mit Bezug auf die zu aufzubauenden Grundvorstellungen besprochen wird und als Orientierungsrahmen dient. Die Ergebnisse werden in Teilgruppen präsentiert und mit Hilfe eines vorgegebenen Rasters von den Teilnehmenden bewertet. Die Bewertung bietet dann eine Grundlage für eine abschließende Besprechung und ist Ausgangspunkt für die weitere Arbeit.</w:t>
            </w:r>
          </w:p>
        </w:tc>
      </w:tr>
      <w:tr w:rsidR="005E1694" w:rsidRPr="005E1694" w14:paraId="71406EE1" w14:textId="77777777" w:rsidTr="00B63EC9">
        <w:trPr>
          <w:trHeight w:val="1054"/>
          <w:tblCellSpacing w:w="60" w:type="dxa"/>
        </w:trPr>
        <w:tc>
          <w:tcPr>
            <w:tcW w:w="1675" w:type="dxa"/>
            <w:tcMar>
              <w:top w:w="0" w:type="dxa"/>
              <w:left w:w="0" w:type="dxa"/>
              <w:bottom w:w="0" w:type="dxa"/>
              <w:right w:w="0" w:type="dxa"/>
            </w:tcMar>
          </w:tcPr>
          <w:p w14:paraId="261486C2" w14:textId="77777777" w:rsidR="005E1694" w:rsidRPr="005E1694" w:rsidRDefault="005E1694" w:rsidP="00073760">
            <w:pPr>
              <w:pStyle w:val="3berschrift"/>
            </w:pPr>
            <w:r w:rsidRPr="005E1694">
              <w:t xml:space="preserve">Zielgruppe </w:t>
            </w:r>
            <w:r w:rsidRPr="005E1694">
              <w:br/>
              <w:t xml:space="preserve">und Ziele </w:t>
            </w:r>
          </w:p>
          <w:p w14:paraId="7C8285EF"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96" w:type="dxa"/>
            <w:tcMar>
              <w:top w:w="0" w:type="dxa"/>
              <w:left w:w="0" w:type="dxa"/>
              <w:bottom w:w="0" w:type="dxa"/>
              <w:right w:w="0" w:type="dxa"/>
            </w:tcMar>
          </w:tcPr>
          <w:p w14:paraId="2D8F3B76" w14:textId="36892BEC" w:rsidR="00226BD2" w:rsidRPr="005E1694" w:rsidRDefault="00226BD2" w:rsidP="008A2E16">
            <w:pPr>
              <w:pStyle w:val="4Flietext"/>
            </w:pPr>
            <w:r>
              <w:t xml:space="preserve">Fachfremd Mathematik unterrichtende </w:t>
            </w:r>
            <w:r w:rsidR="008A2E16">
              <w:t>Lehrpersonen der Sekundarstufe I</w:t>
            </w:r>
            <w:r>
              <w:t>:</w:t>
            </w:r>
          </w:p>
          <w:p w14:paraId="6AE8E413" w14:textId="1E1137CD" w:rsidR="00226BD2" w:rsidRPr="009F47EB" w:rsidRDefault="00226BD2" w:rsidP="008A2E16">
            <w:pPr>
              <w:pStyle w:val="5Aufzhlung"/>
              <w:framePr w:wrap="around"/>
            </w:pPr>
            <w:r w:rsidRPr="009F47EB">
              <w:t xml:space="preserve">erweitern ihr Repertoire an Kompetenzen und Wissen hinsichtlich </w:t>
            </w:r>
            <w:r>
              <w:t>Terme</w:t>
            </w:r>
            <w:r w:rsidR="00B42939">
              <w:t>n</w:t>
            </w:r>
            <w:r>
              <w:t xml:space="preserve"> und Variablen</w:t>
            </w:r>
            <w:r w:rsidRPr="009F47EB">
              <w:t xml:space="preserve">, </w:t>
            </w:r>
          </w:p>
          <w:p w14:paraId="03828E50" w14:textId="77777777" w:rsidR="00226BD2" w:rsidRPr="009F47EB" w:rsidRDefault="00226BD2" w:rsidP="008A2E16">
            <w:pPr>
              <w:pStyle w:val="5Aufzhlung"/>
              <w:framePr w:wrap="around"/>
            </w:pPr>
            <w:r w:rsidRPr="009F47EB">
              <w:t>kennen den didaktischen Hintergrund zu</w:t>
            </w:r>
            <w:r>
              <w:t xml:space="preserve"> Termen und Variablen (Schwerpunkte: Generalisierung, Variablenaspekte und Aktivitäten von Termen)</w:t>
            </w:r>
            <w:r w:rsidRPr="009F47EB">
              <w:t xml:space="preserve">, </w:t>
            </w:r>
          </w:p>
          <w:p w14:paraId="429A4BA2" w14:textId="77777777" w:rsidR="00226BD2" w:rsidRPr="009F47EB" w:rsidRDefault="00226BD2" w:rsidP="008A2E16">
            <w:pPr>
              <w:pStyle w:val="5Aufzhlung"/>
              <w:framePr w:wrap="around"/>
            </w:pPr>
            <w:r>
              <w:t>kennen wichtige Aktivitäten und passende Aufgaben zur Vorbereitung des Themas Variablenterme</w:t>
            </w:r>
            <w:r w:rsidRPr="009F47EB">
              <w:t xml:space="preserve">, </w:t>
            </w:r>
          </w:p>
          <w:p w14:paraId="34546503" w14:textId="77777777" w:rsidR="00226BD2" w:rsidRDefault="00226BD2" w:rsidP="008A2E16">
            <w:pPr>
              <w:pStyle w:val="5Aufzhlung"/>
              <w:framePr w:wrap="around"/>
            </w:pPr>
            <w:r>
              <w:t>kennen wichtige Aktivitäten und passende Aufgaben zur Einführung des Themas Variablenterme, setzen diese in eine Unterrichtsreihe um und reflektieren die Umsetzung,</w:t>
            </w:r>
          </w:p>
          <w:p w14:paraId="1997D7D9" w14:textId="24B3F1CB" w:rsidR="009F47EB" w:rsidRPr="009F47EB" w:rsidRDefault="00226BD2" w:rsidP="008A2E16">
            <w:pPr>
              <w:pStyle w:val="5Aufzhlung"/>
              <w:framePr w:wrap="around"/>
            </w:pPr>
            <w:r>
              <w:t>reflektieren im Rahmen der Unterrichtsplanung über ihre Einstellungen zur Gestaltung von Mathematikunterricht.</w:t>
            </w:r>
          </w:p>
        </w:tc>
      </w:tr>
      <w:tr w:rsidR="005E1694" w:rsidRPr="005E1694" w14:paraId="547F86EA" w14:textId="77777777" w:rsidTr="00B63EC9">
        <w:trPr>
          <w:trHeight w:val="1866"/>
          <w:tblCellSpacing w:w="60" w:type="dxa"/>
        </w:trPr>
        <w:tc>
          <w:tcPr>
            <w:tcW w:w="1675" w:type="dxa"/>
            <w:tcMar>
              <w:top w:w="0" w:type="dxa"/>
              <w:left w:w="0" w:type="dxa"/>
              <w:bottom w:w="0" w:type="dxa"/>
              <w:right w:w="0" w:type="dxa"/>
            </w:tcMar>
          </w:tcPr>
          <w:p w14:paraId="4FEA9FC7" w14:textId="77777777" w:rsidR="005E1694" w:rsidRPr="005E1694" w:rsidRDefault="005E1694" w:rsidP="00073760">
            <w:pPr>
              <w:pStyle w:val="3berschrift"/>
            </w:pPr>
            <w:r w:rsidRPr="005E1694">
              <w:t xml:space="preserve">Hintergrund </w:t>
            </w:r>
            <w:r w:rsidRPr="005E1694">
              <w:br/>
            </w:r>
          </w:p>
        </w:tc>
        <w:tc>
          <w:tcPr>
            <w:tcW w:w="7896" w:type="dxa"/>
            <w:tcMar>
              <w:top w:w="0" w:type="dxa"/>
              <w:left w:w="0" w:type="dxa"/>
              <w:bottom w:w="0" w:type="dxa"/>
              <w:right w:w="0" w:type="dxa"/>
            </w:tcMar>
          </w:tcPr>
          <w:p w14:paraId="695A9E80" w14:textId="678F744F" w:rsidR="009F47EB" w:rsidRPr="005E1694" w:rsidRDefault="00E94130" w:rsidP="008A2E16">
            <w:pPr>
              <w:pStyle w:val="4Flietext"/>
            </w:pPr>
            <w:r>
              <w:t>Eine</w:t>
            </w:r>
            <w:r w:rsidR="00226BD2">
              <w:t xml:space="preserve"> Kombination aus Transmissionsorientierung, kleinschrittiger Anleitung</w:t>
            </w:r>
            <w:r>
              <w:t xml:space="preserve"> sowie</w:t>
            </w:r>
            <w:r w:rsidR="00226BD2">
              <w:t xml:space="preserve"> Schwerpunktsetzung auf Übung kann zu einer einseitigen Fokussierung auf Schema und Verfahren im Algebraunterricht der Fachfremden führen </w:t>
            </w:r>
            <w:r w:rsidR="00226BD2">
              <w:fldChar w:fldCharType="begin"/>
            </w:r>
            <w:r>
              <w:instrText xml:space="preserve"> ADDIN EN.CITE &lt;EndNote&gt;&lt;Cite&gt;&lt;Author&gt;Bosse&lt;/Author&gt;&lt;Year&gt;2017&lt;/Year&gt;&lt;RecNum&gt;125&lt;/RecNum&gt;&lt;Prefix&gt;vgl. &lt;/Prefix&gt;&lt;DisplayText&gt;(vgl. Bosse, 2017)&lt;/DisplayText&gt;&lt;record&gt;&lt;rec-number&gt;125&lt;/rec-number&gt;&lt;foreign-keys&gt;&lt;key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(print)&lt;/isbn&gt;&lt;accession-num&gt;866788549&lt;/accession-num&gt;&lt;urls&gt;&lt;related-urls&gt;&lt;url&gt;http://dx.doi.org/10.1007/978-3-658-15599-5&lt;/url&gt;&lt;/related-urls&gt;&lt;/urls&gt;&lt;/record&gt;&lt;/Cite&gt;&lt;/EndNote&gt;</w:instrText>
            </w:r>
            <w:r w:rsidR="00226BD2">
              <w:fldChar w:fldCharType="separate"/>
            </w:r>
            <w:r>
              <w:rPr>
                <w:noProof/>
              </w:rPr>
              <w:t>(vgl. Bosse, 2017)</w:t>
            </w:r>
            <w:r w:rsidR="00226BD2">
              <w:fldChar w:fldCharType="end"/>
            </w:r>
            <w:r w:rsidR="00226BD2">
              <w:t>, der Aspekte wie Generalisierung und Problemlösen zugunsten der Transformierung von Termen und Gleichungen außer Acht lässt. Der Baustein soll dazu dienen</w:t>
            </w:r>
            <w:r w:rsidR="00207148">
              <w:t>,</w:t>
            </w:r>
            <w:r w:rsidR="00226BD2">
              <w:t xml:space="preserve"> beim Einstieg in das Thema Terme und Variablen den Aspekt der Generalisierung </w:t>
            </w:r>
            <w:r w:rsidR="00226BD2">
              <w:fldChar w:fldCharType="begin"/>
            </w:r>
            <w:r w:rsidR="00F713F0">
              <w:instrText xml:space="preserve"> ADDIN EN.CITE &lt;EndNote&gt;&lt;Cite&gt;&lt;Author&gt;Arcavi&lt;/Author&gt;&lt;Year&gt;2017&lt;/Year&gt;&lt;RecNum&gt;304&lt;/RecNum&gt;&lt;DisplayText&gt;(Arcavi, Drijvers, &amp;amp; Stacey, 2017)&lt;/DisplayText&gt;&lt;record&gt;&lt;rec-number&gt;304&lt;/rec-number&gt;&lt;foreign-keys&gt;&lt;key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rsidR="00226BD2">
              <w:fldChar w:fldCharType="separate"/>
            </w:r>
            <w:r w:rsidR="00F713F0">
              <w:rPr>
                <w:noProof/>
              </w:rPr>
              <w:t>(Arcavi, Drijvers, &amp; Stacey, 2017)</w:t>
            </w:r>
            <w:r w:rsidR="00226BD2">
              <w:fldChar w:fldCharType="end"/>
            </w:r>
            <w:r w:rsidR="00226BD2">
              <w:t xml:space="preserve"> in Anlehnung an </w:t>
            </w:r>
            <w:r w:rsidR="00226BD2">
              <w:fldChar w:fldCharType="begin"/>
            </w:r>
            <w:r w:rsidR="00F713F0">
              <w:instrText xml:space="preserve"> ADDIN EN.CITE &lt;EndNote&gt;&lt;Cite AuthorYear="1"&gt;&lt;Author&gt;Prediger&lt;/Author&gt;&lt;Year&gt;2014&lt;/Year&gt;&lt;RecNum&gt;260&lt;/RecNum&gt;&lt;DisplayText&gt;Prediger and Marxer (2014)&lt;/DisplayText&gt;&lt;record&gt;&lt;rec-number&gt;260&lt;/rec-number&gt;&lt;foreign-keys&gt;&lt;key app="EN" db-id="sdpxd5zt7v2xs0e0apg5vxdnpxafxdxzrvpz" timestamp="1483937989"&gt;260&lt;/key&gt;&lt;/foreign-keys&gt;&lt;ref-type name="Electronic Book Section"&gt;60&lt;/ref-type&gt;&lt;contributors&gt;&lt;authors&gt;&lt;author&gt;Prediger, Susanne&lt;/author&gt;&lt;author&gt;Marxer, Michael&lt;/author&gt;&lt;/authors&gt;&lt;secondary-authors&gt;&lt;author&gt;Leuders, Timo&lt;/author&gt;&lt;author&gt;Prediger, Susanne&lt;/author&gt;&lt;author&gt;Barzel, Bärbel&lt;/author&gt;&lt;author&gt;Hußmann, Stephan&lt;/author&gt;&lt;/secondary-authors&gt;&lt;/contributors&gt;&lt;titles&gt;&lt;title&gt;Bahn oder Auto? – Berechnungen beschreiben und durchdenken&lt;/title&gt;&lt;secondary-title&gt;Handreichungen zur Mathewerkstatt 7&lt;/secondary-title&gt;&lt;/titles&gt;&lt;dates&gt;&lt;year&gt;2014&lt;/year&gt;&lt;/dates&gt;&lt;pub-location&gt;Dortmund, Freiburg&lt;/pub-location&gt;&lt;publisher&gt;KOSIMA&lt;/publisher&gt;&lt;urls&gt;&lt;related-urls&gt;&lt;url&gt;http://www.ko-si-ma.de/upload/downloads/hru7/MW7_Handreichung_Modellieren.pdf&lt;/url&gt;&lt;/related-urls&gt;&lt;/urls&gt;&lt;access-date&gt;09.01.2017&lt;/access-date&gt;&lt;/record&gt;&lt;/Cite&gt;&lt;/EndNote&gt;</w:instrText>
            </w:r>
            <w:r w:rsidR="00226BD2">
              <w:fldChar w:fldCharType="separate"/>
            </w:r>
            <w:r w:rsidR="00F713F0">
              <w:rPr>
                <w:noProof/>
              </w:rPr>
              <w:t>Prediger and Marxer (2014)</w:t>
            </w:r>
            <w:r w:rsidR="00226BD2">
              <w:fldChar w:fldCharType="end"/>
            </w:r>
            <w:r w:rsidR="00226BD2">
              <w:t xml:space="preserve"> in den Fokus zu rücken</w:t>
            </w:r>
            <w:r>
              <w:t xml:space="preserve"> und damit eine alternative Zugangsmöglichkeit bereitzustellen, die gleichzeitig mit passendem Unterrichtsmaterial verknüpft wird.</w:t>
            </w:r>
          </w:p>
        </w:tc>
      </w:tr>
      <w:tr w:rsidR="005E1694" w:rsidRPr="005E1694" w14:paraId="7E3655C1" w14:textId="77777777" w:rsidTr="00B63EC9">
        <w:trPr>
          <w:trHeight w:val="2126"/>
          <w:tblCellSpacing w:w="60" w:type="dxa"/>
        </w:trPr>
        <w:tc>
          <w:tcPr>
            <w:tcW w:w="1675" w:type="dxa"/>
            <w:tcMar>
              <w:top w:w="0" w:type="dxa"/>
              <w:left w:w="0" w:type="dxa"/>
              <w:bottom w:w="0" w:type="dxa"/>
              <w:right w:w="0" w:type="dxa"/>
            </w:tcMar>
          </w:tcPr>
          <w:p w14:paraId="3B67A6DC" w14:textId="77777777" w:rsidR="005E1694" w:rsidRPr="005E1694" w:rsidRDefault="005E1694" w:rsidP="00073760">
            <w:pPr>
              <w:pStyle w:val="3berschrift"/>
            </w:pPr>
            <w:r w:rsidRPr="005E1694">
              <w:t>Struktur und Kernaktivitäten</w:t>
            </w:r>
          </w:p>
        </w:tc>
        <w:tc>
          <w:tcPr>
            <w:tcW w:w="7896" w:type="dxa"/>
            <w:tcMar>
              <w:top w:w="0" w:type="dxa"/>
              <w:left w:w="0" w:type="dxa"/>
              <w:bottom w:w="0" w:type="dxa"/>
              <w:right w:w="0" w:type="dxa"/>
            </w:tcMar>
          </w:tcPr>
          <w:p w14:paraId="7D5E676E" w14:textId="4E74EFB2" w:rsidR="00B63EC9" w:rsidRDefault="00B63EC9" w:rsidP="008A2E16">
            <w:pPr>
              <w:pStyle w:val="4Flietext"/>
            </w:pPr>
            <w:r>
              <w:t>Der Baustein ist in drei Phase</w:t>
            </w:r>
            <w:r w:rsidR="00651C74">
              <w:t>n</w:t>
            </w:r>
            <w:r>
              <w:t xml:space="preserve"> eingeteilt:</w:t>
            </w:r>
          </w:p>
          <w:p w14:paraId="29B2D7A8" w14:textId="771C5A40" w:rsidR="00B63EC9" w:rsidRDefault="00B63EC9" w:rsidP="008A2E16">
            <w:pPr>
              <w:pStyle w:val="5Aufzhlung"/>
              <w:framePr w:wrap="around"/>
            </w:pPr>
            <w:r>
              <w:t xml:space="preserve">eine Einleitung über Aufgabenbeispiele </w:t>
            </w:r>
            <w:r>
              <w:fldChar w:fldCharType="begin"/>
            </w:r>
            <w:r>
              <w:instrText xml:space="preserve"> ADDIN EN.CITE &lt;EndNote&gt;&lt;Cite&gt;&lt;Author&gt;Prediger&lt;/Author&gt;&lt;Year&gt;2014&lt;/Year&gt;&lt;RecNum&gt;260&lt;/RecNum&gt;&lt;Prefix&gt;vgl. &lt;/Prefix&gt;&lt;DisplayText&gt;(vgl. Prediger &amp;amp; Marxer, 2014)&lt;/DisplayText&gt;&lt;record&gt;&lt;rec-number&gt;260&lt;/rec-number&gt;&lt;foreign-keys&gt;&lt;key app="EN" db-id="sdpxd5zt7v2xs0e0apg5vxdnpxafxdxzrvpz" timestamp="1483937989"&gt;260&lt;/key&gt;&lt;/foreign-keys&gt;&lt;ref-type name="Electronic Book Section"&gt;60&lt;/ref-type&gt;&lt;contributors&gt;&lt;authors&gt;&lt;author&gt;Prediger, Susanne&lt;/author&gt;&lt;author&gt;Marxer, Michael&lt;/author&gt;&lt;/authors&gt;&lt;secondary-authors&gt;&lt;author&gt;Leuders, Timo&lt;/author&gt;&lt;author&gt;Prediger, Susanne&lt;/author&gt;&lt;author&gt;Barzel, Bärbel&lt;/author&gt;&lt;author&gt;Hußmann, Stephan&lt;/author&gt;&lt;/secondary-authors&gt;&lt;/contributors&gt;&lt;titles&gt;&lt;title&gt;Bahn oder Auto? – Berechnungen beschreiben und durchdenken&lt;/title&gt;&lt;secondary-title&gt;Handreichungen zur Mathewerkstatt 7&lt;/secondary-title&gt;&lt;/titles&gt;&lt;dates&gt;&lt;year&gt;2014&lt;/year&gt;&lt;/dates&gt;&lt;pub-location&gt;Dortmund, Freiburg&lt;/pub-location&gt;&lt;publisher&gt;KOSIMA&lt;/publisher&gt;&lt;urls&gt;&lt;related-urls&gt;&lt;url&gt;http://www.ko-si-ma.de/upload/downloads/hru7/MW7_Handreichung_Modellieren.pdf&lt;/url&gt;&lt;/related-urls&gt;&lt;/urls&gt;&lt;access-date&gt;09.01.2017&lt;/access-date&gt;&lt;/record&gt;&lt;/Cite&gt;&lt;/EndNote&gt;</w:instrText>
            </w:r>
            <w:r>
              <w:fldChar w:fldCharType="separate"/>
            </w:r>
            <w:r>
              <w:rPr>
                <w:noProof/>
              </w:rPr>
              <w:t>(vgl. Prediger &amp; Marxer, 2014)</w:t>
            </w:r>
            <w:r>
              <w:fldChar w:fldCharType="end"/>
            </w:r>
            <w:r>
              <w:t xml:space="preserve"> zu Aufgaben aus dem Einstieg in das Thema Terme und Variablen ohne Termumformung</w:t>
            </w:r>
            <w:r w:rsidR="00651C74">
              <w:t>,</w:t>
            </w:r>
          </w:p>
          <w:p w14:paraId="4D0802B3" w14:textId="15BF3A3F" w:rsidR="00B63EC9" w:rsidRDefault="00B63EC9" w:rsidP="008A2E16">
            <w:pPr>
              <w:pStyle w:val="5Aufzhlung"/>
              <w:framePr w:wrap="around"/>
            </w:pPr>
            <w:r>
              <w:t>eine Übungsphase, in denen die Teilnehmenden in schulformhomogenen Kleingruppen für ihre Schulform nach diesen Ideen einen eigenen Einstieg erarbeiten</w:t>
            </w:r>
            <w:r w:rsidR="00651C74">
              <w:t>,</w:t>
            </w:r>
          </w:p>
          <w:p w14:paraId="475C6F7C" w14:textId="0C43E03B" w:rsidR="00B63EC9" w:rsidRDefault="00B63EC9" w:rsidP="008A2E16">
            <w:pPr>
              <w:pStyle w:val="5Aufzhlung"/>
              <w:framePr w:wrap="around"/>
            </w:pPr>
            <w:r>
              <w:t>ein</w:t>
            </w:r>
            <w:r w:rsidR="008A2E16">
              <w:t>e Reflexionsphase, in der die Teilnehmenden</w:t>
            </w:r>
            <w:r>
              <w:t xml:space="preserve"> zunächst in größeren schulformhomogenen Gruppe</w:t>
            </w:r>
            <w:r w:rsidR="008A2E16">
              <w:t>n</w:t>
            </w:r>
            <w:r>
              <w:t xml:space="preserve"> ihre Ergebnisse vorstellen und einen besonders geeigneten oder einen besonders strittigen Einstieg auswählen, der im Plenum vorgestellt und diskutiert wird.</w:t>
            </w:r>
          </w:p>
          <w:p w14:paraId="4A5A1DCE" w14:textId="5E42635F" w:rsidR="005E1694" w:rsidRPr="005E1694" w:rsidRDefault="005E1694" w:rsidP="008A2E16">
            <w:pPr>
              <w:pStyle w:val="4Flietext"/>
            </w:pPr>
          </w:p>
        </w:tc>
      </w:tr>
      <w:tr w:rsidR="00B63EC9" w:rsidRPr="005E1694" w14:paraId="2D4CD12B" w14:textId="77777777" w:rsidTr="00B63EC9">
        <w:trPr>
          <w:tblCellSpacing w:w="60" w:type="dxa"/>
        </w:trPr>
        <w:tc>
          <w:tcPr>
            <w:tcW w:w="1675" w:type="dxa"/>
            <w:tcMar>
              <w:top w:w="0" w:type="dxa"/>
              <w:left w:w="0" w:type="dxa"/>
              <w:bottom w:w="0" w:type="dxa"/>
              <w:right w:w="0" w:type="dxa"/>
            </w:tcMar>
          </w:tcPr>
          <w:p w14:paraId="0584B8DD" w14:textId="77777777" w:rsidR="00B63EC9" w:rsidRPr="005E1694" w:rsidRDefault="00B63EC9" w:rsidP="00073760">
            <w:pPr>
              <w:pStyle w:val="3berschrift"/>
            </w:pPr>
            <w:r w:rsidRPr="005E1694">
              <w:t>Verfügbares</w:t>
            </w:r>
          </w:p>
          <w:p w14:paraId="4FB4B18E" w14:textId="77777777" w:rsidR="00B63EC9" w:rsidRPr="005E1694" w:rsidRDefault="00B63EC9" w:rsidP="00073760">
            <w:pPr>
              <w:pStyle w:val="3berschrift"/>
            </w:pPr>
            <w:r w:rsidRPr="005E1694">
              <w:t>Material</w:t>
            </w:r>
            <w:r w:rsidRPr="005E1694">
              <w:rPr>
                <w:sz w:val="28"/>
              </w:rPr>
              <w:t xml:space="preserve"> </w:t>
            </w:r>
          </w:p>
        </w:tc>
        <w:tc>
          <w:tcPr>
            <w:tcW w:w="7896" w:type="dxa"/>
            <w:tcMar>
              <w:top w:w="0" w:type="dxa"/>
              <w:left w:w="0" w:type="dxa"/>
              <w:bottom w:w="0" w:type="dxa"/>
              <w:right w:w="0" w:type="dxa"/>
            </w:tcMar>
          </w:tcPr>
          <w:p w14:paraId="5525FC4C" w14:textId="286DA0A8" w:rsidR="00B63EC9" w:rsidRPr="008227BA" w:rsidRDefault="000E1D7F" w:rsidP="008A2E16">
            <w:pPr>
              <w:pStyle w:val="5Aufzhlung"/>
              <w:framePr w:wrap="around"/>
            </w:pPr>
            <w:r w:rsidRPr="0012799B">
              <w:t>Präsentation</w:t>
            </w:r>
            <w:r>
              <w:t xml:space="preserve"> mit Moderationshinweisen und Präsentationsnotizen für Teilnehmende</w:t>
            </w:r>
            <w:r w:rsidRPr="0012799B">
              <w:t xml:space="preserve">: </w:t>
            </w:r>
            <w:r>
              <w:t>P_BS3</w:t>
            </w:r>
          </w:p>
        </w:tc>
      </w:tr>
      <w:tr w:rsidR="00B63EC9" w:rsidRPr="005E1694" w14:paraId="71B1EAE8" w14:textId="77777777" w:rsidTr="00B63EC9">
        <w:trPr>
          <w:tblCellSpacing w:w="60" w:type="dxa"/>
        </w:trPr>
        <w:tc>
          <w:tcPr>
            <w:tcW w:w="1675" w:type="dxa"/>
            <w:tcMar>
              <w:top w:w="0" w:type="dxa"/>
              <w:left w:w="0" w:type="dxa"/>
              <w:bottom w:w="0" w:type="dxa"/>
              <w:right w:w="0" w:type="dxa"/>
            </w:tcMar>
          </w:tcPr>
          <w:p w14:paraId="77012520" w14:textId="77777777" w:rsidR="00B63EC9" w:rsidRPr="005E1694" w:rsidRDefault="00B63EC9" w:rsidP="00073760">
            <w:pPr>
              <w:pStyle w:val="3berschrift"/>
            </w:pPr>
          </w:p>
        </w:tc>
        <w:tc>
          <w:tcPr>
            <w:tcW w:w="7896" w:type="dxa"/>
            <w:tcMar>
              <w:top w:w="0" w:type="dxa"/>
              <w:left w:w="0" w:type="dxa"/>
              <w:bottom w:w="0" w:type="dxa"/>
              <w:right w:w="0" w:type="dxa"/>
            </w:tcMar>
          </w:tcPr>
          <w:p w14:paraId="5BA8B198" w14:textId="22FDF627" w:rsidR="00B63EC9" w:rsidRPr="0012799B" w:rsidRDefault="000E1D7F" w:rsidP="008A2E16">
            <w:pPr>
              <w:pStyle w:val="5Aufzhlung"/>
              <w:framePr w:wrap="around"/>
            </w:pPr>
            <w:r w:rsidRPr="0012799B">
              <w:t>Außerdem notwendig:</w:t>
            </w:r>
            <w:r>
              <w:t xml:space="preserve"> </w:t>
            </w:r>
            <w:r w:rsidR="008A2E16">
              <w:br/>
            </w:r>
            <w:r>
              <w:t>Dokumentenkamera, L</w:t>
            </w:r>
            <w:r w:rsidRPr="008227BA">
              <w:t xml:space="preserve">aptop, </w:t>
            </w:r>
            <w:r>
              <w:t xml:space="preserve">Beamer, evtl. Presenter, Edding-Stifte, Moderationskarten, Schulbücher der Klasse 7 der Teilnehmenden, </w:t>
            </w:r>
            <w:r w:rsidRPr="008A2E16">
              <w:rPr>
                <w:i/>
              </w:rPr>
              <w:t>mathewerkstatt 7</w:t>
            </w:r>
            <w:r w:rsidR="008120EF">
              <w:t>, Kopierer, Schere</w:t>
            </w:r>
            <w:r w:rsidR="00DF01A7">
              <w:t xml:space="preserve"> [TN]</w:t>
            </w:r>
            <w:r w:rsidR="008120EF">
              <w:t>, Plakate, Klebstoff</w:t>
            </w:r>
            <w:r w:rsidR="00DF01A7">
              <w:t xml:space="preserve"> [TN]</w:t>
            </w:r>
          </w:p>
        </w:tc>
      </w:tr>
    </w:tbl>
    <w:p w14:paraId="518DCC8D" w14:textId="77777777" w:rsidR="001E15C5" w:rsidRDefault="001E15C5" w:rsidP="005E1694">
      <w:pPr>
        <w:rPr>
          <w:rFonts w:ascii="Calibri" w:eastAsia="Times New Roman" w:hAnsi="Calibri" w:cs="Arial"/>
          <w:b/>
          <w:bCs/>
          <w:iCs/>
          <w:color w:val="327A86"/>
          <w:sz w:val="22"/>
          <w:szCs w:val="28"/>
        </w:rPr>
      </w:pPr>
    </w:p>
    <w:p w14:paraId="7903CDF7" w14:textId="77777777" w:rsidR="00073760" w:rsidRDefault="00073760" w:rsidP="00073760">
      <w:pPr>
        <w:pStyle w:val="3berschrift"/>
      </w:pPr>
    </w:p>
    <w:p w14:paraId="2A70F932" w14:textId="77777777" w:rsidR="00073760" w:rsidRDefault="00073760" w:rsidP="00073760">
      <w:pPr>
        <w:pStyle w:val="3berschrift"/>
      </w:pPr>
    </w:p>
    <w:p w14:paraId="76462556" w14:textId="77777777" w:rsidR="00073760" w:rsidRDefault="00073760" w:rsidP="00073760">
      <w:pPr>
        <w:pStyle w:val="3berschrift"/>
      </w:pPr>
    </w:p>
    <w:p w14:paraId="0BC3D4CA" w14:textId="77777777" w:rsidR="00073760" w:rsidRDefault="00073760" w:rsidP="00073760">
      <w:pPr>
        <w:pStyle w:val="3berschrift"/>
      </w:pPr>
    </w:p>
    <w:p w14:paraId="5724527D" w14:textId="77777777" w:rsidR="00073760" w:rsidRDefault="00073760" w:rsidP="00073760">
      <w:pPr>
        <w:pStyle w:val="3berschrift"/>
      </w:pPr>
    </w:p>
    <w:tbl>
      <w:tblPr>
        <w:tblStyle w:val="SteckbriefText"/>
        <w:tblW w:w="0" w:type="auto"/>
        <w:tblCellSpacing w:w="60" w:type="dxa"/>
        <w:tblCellMar>
          <w:left w:w="0" w:type="dxa"/>
          <w:right w:w="0" w:type="dxa"/>
        </w:tblCellMar>
        <w:tblLook w:val="0600" w:firstRow="0" w:lastRow="0" w:firstColumn="0" w:lastColumn="0" w:noHBand="1" w:noVBand="1"/>
      </w:tblPr>
      <w:tblGrid>
        <w:gridCol w:w="1564"/>
        <w:gridCol w:w="4436"/>
        <w:gridCol w:w="1365"/>
        <w:gridCol w:w="2513"/>
      </w:tblGrid>
      <w:tr w:rsidR="00F4694C" w:rsidRPr="0012799B" w14:paraId="6D9233AA" w14:textId="77777777" w:rsidTr="00F4694C">
        <w:trPr>
          <w:trHeight w:val="150"/>
          <w:tblCellSpacing w:w="60" w:type="dxa"/>
        </w:trPr>
        <w:tc>
          <w:tcPr>
            <w:tcW w:w="5820" w:type="dxa"/>
            <w:gridSpan w:val="2"/>
          </w:tcPr>
          <w:p w14:paraId="4C324208" w14:textId="206799A6" w:rsidR="00073760" w:rsidRDefault="00202782" w:rsidP="00A13971">
            <w:pPr>
              <w:pStyle w:val="3berschrift"/>
            </w:pPr>
            <w:r>
              <w:rPr>
                <w:rFonts w:eastAsia="Times New Roman" w:cs="Arial"/>
              </w:rPr>
              <w:lastRenderedPageBreak/>
              <w:br w:type="page"/>
            </w:r>
            <w:r w:rsidR="00073760">
              <w:t>Beispiel</w:t>
            </w:r>
            <w:r w:rsidR="00073760" w:rsidRPr="005E1694">
              <w:t xml:space="preserve"> </w:t>
            </w:r>
            <w:r w:rsidR="00073760">
              <w:t>mögliche Zeitstruktur für einen 3 Stunden-Block</w:t>
            </w:r>
          </w:p>
        </w:tc>
        <w:tc>
          <w:tcPr>
            <w:tcW w:w="3698" w:type="dxa"/>
            <w:gridSpan w:val="2"/>
            <w:shd w:val="clear" w:color="auto" w:fill="auto"/>
          </w:tcPr>
          <w:p w14:paraId="7227D9FB" w14:textId="4EEF959A" w:rsidR="00073760" w:rsidRDefault="00073760" w:rsidP="00073760">
            <w:pPr>
              <w:pStyle w:val="3berschrift"/>
              <w:tabs>
                <w:tab w:val="left" w:pos="945"/>
              </w:tabs>
              <w:rPr>
                <w:vertAlign w:val="superscript"/>
              </w:rPr>
            </w:pPr>
          </w:p>
          <w:p w14:paraId="71F7E0F8" w14:textId="77777777" w:rsidR="00073760" w:rsidRDefault="00073760" w:rsidP="00A13971">
            <w:pPr>
              <w:pStyle w:val="3berschrift"/>
              <w:rPr>
                <w:vertAlign w:val="superscript"/>
              </w:rPr>
            </w:pPr>
          </w:p>
          <w:p w14:paraId="22FA0B5A" w14:textId="7DE2698A" w:rsidR="00073760" w:rsidRPr="0012799B" w:rsidRDefault="00073760" w:rsidP="00A13971">
            <w:pPr>
              <w:pStyle w:val="3berschrift"/>
              <w:rPr>
                <w:vertAlign w:val="superscript"/>
              </w:rPr>
            </w:pPr>
          </w:p>
        </w:tc>
      </w:tr>
      <w:tr w:rsidR="00F4694C" w:rsidRPr="005A6618" w14:paraId="6B66D38A" w14:textId="77777777" w:rsidTr="00F4694C">
        <w:trPr>
          <w:trHeight w:val="299"/>
          <w:tblCellSpacing w:w="60" w:type="dxa"/>
        </w:trPr>
        <w:tc>
          <w:tcPr>
            <w:tcW w:w="1384" w:type="dxa"/>
            <w:tcBorders>
              <w:bottom w:val="single" w:sz="4" w:space="0" w:color="auto"/>
            </w:tcBorders>
            <w:shd w:val="clear" w:color="auto" w:fill="auto"/>
          </w:tcPr>
          <w:p w14:paraId="1CD4F4E6" w14:textId="77777777" w:rsidR="00073760" w:rsidRPr="005A6618" w:rsidRDefault="00073760" w:rsidP="00A13971">
            <w:pPr>
              <w:pStyle w:val="3aMiniberschrift"/>
              <w:rPr>
                <w:color w:val="000000" w:themeColor="text1"/>
                <w:sz w:val="20"/>
              </w:rPr>
            </w:pPr>
            <w:r w:rsidRPr="005A6618">
              <w:rPr>
                <w:color w:val="000000" w:themeColor="text1"/>
                <w:sz w:val="20"/>
              </w:rPr>
              <w:t xml:space="preserve">Zeit </w:t>
            </w:r>
          </w:p>
        </w:tc>
        <w:tc>
          <w:tcPr>
            <w:tcW w:w="4316" w:type="dxa"/>
            <w:tcBorders>
              <w:bottom w:val="single" w:sz="4" w:space="0" w:color="auto"/>
            </w:tcBorders>
            <w:shd w:val="clear" w:color="auto" w:fill="auto"/>
            <w:tcMar>
              <w:left w:w="227" w:type="dxa"/>
              <w:right w:w="227" w:type="dxa"/>
            </w:tcMar>
          </w:tcPr>
          <w:p w14:paraId="30C3E403" w14:textId="5DEA8D82" w:rsidR="00073760" w:rsidRPr="005A6618" w:rsidRDefault="00596241" w:rsidP="00073760">
            <w:pPr>
              <w:pStyle w:val="3aMiniberschrift"/>
              <w:tabs>
                <w:tab w:val="left" w:pos="4515"/>
                <w:tab w:val="left" w:pos="4665"/>
                <w:tab w:val="left" w:pos="4920"/>
                <w:tab w:val="right" w:pos="6841"/>
              </w:tabs>
              <w:rPr>
                <w:color w:val="000000" w:themeColor="text1"/>
                <w:sz w:val="20"/>
              </w:rPr>
            </w:pPr>
            <w:r>
              <w:rPr>
                <w:color w:val="000000" w:themeColor="text1"/>
                <w:sz w:val="20"/>
              </w:rPr>
              <w:t>Phase/</w:t>
            </w:r>
            <w:r w:rsidR="00073760" w:rsidRPr="005A6618">
              <w:rPr>
                <w:color w:val="000000" w:themeColor="text1"/>
                <w:sz w:val="20"/>
              </w:rPr>
              <w:t>Aktivität</w:t>
            </w:r>
            <w:r w:rsidR="00073760" w:rsidRPr="005A6618">
              <w:rPr>
                <w:color w:val="000000" w:themeColor="text1"/>
                <w:sz w:val="20"/>
              </w:rPr>
              <w:tab/>
            </w:r>
            <w:r w:rsidR="00073760">
              <w:rPr>
                <w:color w:val="000000" w:themeColor="text1"/>
                <w:sz w:val="20"/>
              </w:rPr>
              <w:tab/>
            </w:r>
            <w:r w:rsidR="00073760">
              <w:rPr>
                <w:color w:val="000000" w:themeColor="text1"/>
                <w:sz w:val="20"/>
              </w:rPr>
              <w:tab/>
            </w:r>
            <w:r w:rsidR="00073760">
              <w:rPr>
                <w:color w:val="000000" w:themeColor="text1"/>
                <w:sz w:val="20"/>
              </w:rPr>
              <w:tab/>
            </w:r>
          </w:p>
        </w:tc>
        <w:tc>
          <w:tcPr>
            <w:tcW w:w="1245" w:type="dxa"/>
            <w:tcBorders>
              <w:bottom w:val="single" w:sz="4" w:space="0" w:color="auto"/>
            </w:tcBorders>
          </w:tcPr>
          <w:p w14:paraId="304D09CB" w14:textId="452C78D6" w:rsidR="00073760" w:rsidRPr="005A6618" w:rsidRDefault="00073760" w:rsidP="00A13971">
            <w:pPr>
              <w:pStyle w:val="3aMiniberschrift"/>
              <w:rPr>
                <w:color w:val="000000" w:themeColor="text1"/>
                <w:sz w:val="20"/>
              </w:rPr>
            </w:pPr>
            <w:r>
              <w:rPr>
                <w:color w:val="000000" w:themeColor="text1"/>
                <w:sz w:val="20"/>
              </w:rPr>
              <w:t>Sozialform</w:t>
            </w:r>
          </w:p>
        </w:tc>
        <w:tc>
          <w:tcPr>
            <w:tcW w:w="2333" w:type="dxa"/>
            <w:tcBorders>
              <w:bottom w:val="single" w:sz="4" w:space="0" w:color="auto"/>
            </w:tcBorders>
            <w:shd w:val="clear" w:color="auto" w:fill="auto"/>
          </w:tcPr>
          <w:p w14:paraId="660F135D" w14:textId="4AF54371" w:rsidR="00073760" w:rsidRPr="005A6618" w:rsidRDefault="00596241" w:rsidP="00A13971">
            <w:pPr>
              <w:pStyle w:val="3aMiniberschrift"/>
              <w:rPr>
                <w:color w:val="000000" w:themeColor="text1"/>
                <w:sz w:val="20"/>
              </w:rPr>
            </w:pPr>
            <w:r>
              <w:rPr>
                <w:color w:val="000000" w:themeColor="text1"/>
                <w:sz w:val="20"/>
              </w:rPr>
              <w:t>Material/</w:t>
            </w:r>
            <w:r w:rsidR="00073760" w:rsidRPr="005A6618">
              <w:rPr>
                <w:color w:val="000000" w:themeColor="text1"/>
                <w:sz w:val="20"/>
              </w:rPr>
              <w:t>Medien</w:t>
            </w:r>
          </w:p>
        </w:tc>
      </w:tr>
      <w:tr w:rsidR="00F4694C" w:rsidRPr="005A6618" w14:paraId="1502EB47" w14:textId="77777777" w:rsidTr="00F4694C">
        <w:trPr>
          <w:trHeight w:val="2328"/>
          <w:tblCellSpacing w:w="60" w:type="dxa"/>
        </w:trPr>
        <w:tc>
          <w:tcPr>
            <w:tcW w:w="1384" w:type="dxa"/>
            <w:tcBorders>
              <w:top w:val="single" w:sz="4" w:space="0" w:color="auto"/>
              <w:bottom w:val="single" w:sz="4" w:space="0" w:color="auto"/>
            </w:tcBorders>
            <w:shd w:val="clear" w:color="auto" w:fill="auto"/>
          </w:tcPr>
          <w:p w14:paraId="62CE3F87" w14:textId="624D1594" w:rsidR="00073760" w:rsidRPr="005A6618" w:rsidRDefault="00073760" w:rsidP="00A13971">
            <w:pPr>
              <w:pStyle w:val="3aMiniberschrift"/>
              <w:jc w:val="both"/>
              <w:rPr>
                <w:b w:val="0"/>
                <w:color w:val="000000" w:themeColor="text1"/>
                <w:sz w:val="20"/>
              </w:rPr>
            </w:pPr>
            <w:r w:rsidRPr="005A6618">
              <w:rPr>
                <w:b w:val="0"/>
                <w:color w:val="000000" w:themeColor="text1"/>
                <w:sz w:val="20"/>
              </w:rPr>
              <w:t>15 min</w:t>
            </w:r>
          </w:p>
        </w:tc>
        <w:tc>
          <w:tcPr>
            <w:tcW w:w="4316" w:type="dxa"/>
            <w:tcBorders>
              <w:top w:val="single" w:sz="4" w:space="0" w:color="auto"/>
              <w:bottom w:val="single" w:sz="4" w:space="0" w:color="auto"/>
            </w:tcBorders>
            <w:shd w:val="clear" w:color="auto" w:fill="auto"/>
            <w:tcMar>
              <w:left w:w="227" w:type="dxa"/>
              <w:right w:w="227" w:type="dxa"/>
            </w:tcMar>
          </w:tcPr>
          <w:p w14:paraId="1D681B8D" w14:textId="583138B1" w:rsidR="00073760" w:rsidRPr="005A6618" w:rsidRDefault="00202D9C" w:rsidP="008A2E16">
            <w:pPr>
              <w:pStyle w:val="4Flietext"/>
            </w:pPr>
            <w:r w:rsidRPr="00BC7D9A">
              <w:t xml:space="preserve">Einstieg: Ausgehend von dem gemeinsamen Ergebnis aus Baustein 1 (kurze Wdh.), aus dem die Komplexität der von den SuS zu leistenden Überlegungen hervorgeht, </w:t>
            </w:r>
            <w:r>
              <w:t>r</w:t>
            </w:r>
            <w:r w:rsidRPr="00BC7D9A">
              <w:t>ichtet sich der Blick nun auf die Anlage einer Unterrichtsreihe zur Einführung der Variablenterme. Die Ideen der TN werden über eine Kartenabfrage zunächst festgehalten und am Ende des Inputs (s.</w:t>
            </w:r>
            <w:r>
              <w:t xml:space="preserve"> </w:t>
            </w:r>
            <w:r w:rsidRPr="00BC7D9A">
              <w:t>u.) wieder aufgegriffen.</w:t>
            </w:r>
            <w:r w:rsidR="00073760" w:rsidRPr="005A6618">
              <w:tab/>
            </w:r>
          </w:p>
        </w:tc>
        <w:tc>
          <w:tcPr>
            <w:tcW w:w="1245" w:type="dxa"/>
            <w:tcBorders>
              <w:top w:val="single" w:sz="4" w:space="0" w:color="auto"/>
              <w:bottom w:val="single" w:sz="4" w:space="0" w:color="auto"/>
            </w:tcBorders>
          </w:tcPr>
          <w:p w14:paraId="68AD9480" w14:textId="482230AF" w:rsidR="00073760" w:rsidRPr="005A6618" w:rsidRDefault="00202D9C" w:rsidP="00F4694C">
            <w:pPr>
              <w:pStyle w:val="4Flietext"/>
              <w:jc w:val="left"/>
            </w:pPr>
            <w:r>
              <w:t>Plenum</w:t>
            </w:r>
          </w:p>
        </w:tc>
        <w:tc>
          <w:tcPr>
            <w:tcW w:w="2333" w:type="dxa"/>
            <w:tcBorders>
              <w:top w:val="single" w:sz="4" w:space="0" w:color="auto"/>
              <w:bottom w:val="single" w:sz="4" w:space="0" w:color="auto"/>
            </w:tcBorders>
            <w:shd w:val="clear" w:color="auto" w:fill="auto"/>
          </w:tcPr>
          <w:p w14:paraId="3DF5AD37" w14:textId="7FF35331" w:rsidR="00073760" w:rsidRPr="005A6618" w:rsidRDefault="00202D9C" w:rsidP="00F4694C">
            <w:pPr>
              <w:pStyle w:val="4Flietext"/>
              <w:jc w:val="left"/>
            </w:pPr>
            <w:r w:rsidRPr="00255E2A">
              <w:t>Präsentation P_BS</w:t>
            </w:r>
            <w:r>
              <w:t>3</w:t>
            </w:r>
            <w:r w:rsidRPr="00255E2A">
              <w:t>,</w:t>
            </w:r>
            <w:r>
              <w:t xml:space="preserve"> </w:t>
            </w:r>
            <w:r w:rsidRPr="00255E2A">
              <w:t>Stifte, Karten &amp; Klebe-/Steckfläche für Kartenabfrage</w:t>
            </w:r>
          </w:p>
        </w:tc>
      </w:tr>
      <w:tr w:rsidR="00F4694C" w:rsidRPr="005A6618" w14:paraId="3F6126D6" w14:textId="77777777" w:rsidTr="00F4694C">
        <w:trPr>
          <w:trHeight w:val="1583"/>
          <w:tblCellSpacing w:w="60" w:type="dxa"/>
        </w:trPr>
        <w:tc>
          <w:tcPr>
            <w:tcW w:w="1384" w:type="dxa"/>
            <w:tcBorders>
              <w:bottom w:val="single" w:sz="4" w:space="0" w:color="auto"/>
            </w:tcBorders>
            <w:shd w:val="clear" w:color="auto" w:fill="auto"/>
          </w:tcPr>
          <w:p w14:paraId="2C08C388" w14:textId="1E3C6BD6" w:rsidR="00073760" w:rsidRPr="005A6618" w:rsidRDefault="00202D9C" w:rsidP="00A13971">
            <w:pPr>
              <w:pStyle w:val="3aMiniberschrift"/>
              <w:jc w:val="both"/>
              <w:rPr>
                <w:b w:val="0"/>
                <w:color w:val="000000" w:themeColor="text1"/>
                <w:sz w:val="20"/>
              </w:rPr>
            </w:pPr>
            <w:r>
              <w:rPr>
                <w:b w:val="0"/>
                <w:color w:val="000000" w:themeColor="text1"/>
                <w:sz w:val="20"/>
              </w:rPr>
              <w:t>3</w:t>
            </w:r>
            <w:r w:rsidR="00073760" w:rsidRPr="005A6618">
              <w:rPr>
                <w:b w:val="0"/>
                <w:color w:val="000000" w:themeColor="text1"/>
                <w:sz w:val="20"/>
              </w:rPr>
              <w:t>0 min</w:t>
            </w:r>
          </w:p>
        </w:tc>
        <w:tc>
          <w:tcPr>
            <w:tcW w:w="4316" w:type="dxa"/>
            <w:tcBorders>
              <w:bottom w:val="single" w:sz="4" w:space="0" w:color="auto"/>
            </w:tcBorders>
            <w:shd w:val="clear" w:color="auto" w:fill="auto"/>
            <w:tcMar>
              <w:left w:w="227" w:type="dxa"/>
              <w:right w:w="227" w:type="dxa"/>
            </w:tcMar>
          </w:tcPr>
          <w:p w14:paraId="67420FD8" w14:textId="0FA0E6B6" w:rsidR="00073760" w:rsidRPr="005A6618" w:rsidRDefault="00DE189C" w:rsidP="008A2E16">
            <w:pPr>
              <w:pStyle w:val="4Flietext"/>
            </w:pPr>
            <w:r w:rsidRPr="008647D9">
              <w:t xml:space="preserve">Input: Vorstellung einer Unterrichtsreihe zum Einführen der Variablenterme in Klasse 7 analog zum Unterrichtsgang der </w:t>
            </w:r>
            <w:r w:rsidRPr="00F4694C">
              <w:rPr>
                <w:i/>
              </w:rPr>
              <w:t>mathewerkstatt 7</w:t>
            </w:r>
            <w:r w:rsidRPr="008647D9">
              <w:t>, gefolgt von einer kurzen Diskussion mit den TN unter Einbindung der Kartenabfrage, die in den</w:t>
            </w:r>
            <w:r w:rsidR="00CC0FE9">
              <w:t xml:space="preserve"> </w:t>
            </w:r>
            <w:r w:rsidR="00CC0FE9" w:rsidRPr="008647D9">
              <w:rPr>
                <w:rFonts w:ascii="Calibri" w:hAnsi="Calibri"/>
              </w:rPr>
              <w:t>in den Arbeitsauftrag mündet</w:t>
            </w:r>
            <w:r w:rsidR="00CC0FE9">
              <w:rPr>
                <w:rFonts w:ascii="Calibri" w:hAnsi="Calibri"/>
              </w:rPr>
              <w:t>.</w:t>
            </w:r>
          </w:p>
        </w:tc>
        <w:tc>
          <w:tcPr>
            <w:tcW w:w="1245" w:type="dxa"/>
            <w:tcBorders>
              <w:bottom w:val="single" w:sz="4" w:space="0" w:color="auto"/>
            </w:tcBorders>
          </w:tcPr>
          <w:p w14:paraId="7AECC697" w14:textId="4508DCD9" w:rsidR="00073760" w:rsidRPr="005A6618" w:rsidRDefault="00202D9C" w:rsidP="00F4694C">
            <w:pPr>
              <w:pStyle w:val="4Flietext"/>
              <w:jc w:val="left"/>
            </w:pPr>
            <w:r>
              <w:t>Input mit anschließender kurzer Diskussion</w:t>
            </w:r>
          </w:p>
        </w:tc>
        <w:tc>
          <w:tcPr>
            <w:tcW w:w="2333" w:type="dxa"/>
            <w:tcBorders>
              <w:bottom w:val="single" w:sz="4" w:space="0" w:color="auto"/>
            </w:tcBorders>
            <w:shd w:val="clear" w:color="auto" w:fill="auto"/>
          </w:tcPr>
          <w:p w14:paraId="6C66D0B2" w14:textId="777101D1" w:rsidR="00073760" w:rsidRPr="005A6618" w:rsidRDefault="00DE189C" w:rsidP="00F4694C">
            <w:pPr>
              <w:pStyle w:val="4Flietext"/>
              <w:jc w:val="left"/>
            </w:pPr>
            <w:r w:rsidRPr="00255E2A">
              <w:t>Präsentation P_BS</w:t>
            </w:r>
            <w:r>
              <w:t>3</w:t>
            </w:r>
            <w:r w:rsidRPr="00255E2A">
              <w:t>,</w:t>
            </w:r>
            <w:r>
              <w:t xml:space="preserve"> </w:t>
            </w:r>
            <w:r w:rsidRPr="00255E2A">
              <w:t>Stifte, Karten &amp; Klebe-/Steckfläche für Kartenabfrage</w:t>
            </w:r>
          </w:p>
        </w:tc>
      </w:tr>
      <w:tr w:rsidR="00F4694C" w:rsidRPr="005A6618" w14:paraId="56132695" w14:textId="77777777" w:rsidTr="00F4694C">
        <w:trPr>
          <w:trHeight w:val="3022"/>
          <w:tblCellSpacing w:w="60" w:type="dxa"/>
        </w:trPr>
        <w:tc>
          <w:tcPr>
            <w:tcW w:w="1384" w:type="dxa"/>
            <w:tcBorders>
              <w:bottom w:val="single" w:sz="4" w:space="0" w:color="auto"/>
            </w:tcBorders>
            <w:shd w:val="clear" w:color="auto" w:fill="auto"/>
          </w:tcPr>
          <w:p w14:paraId="0D1BC86C" w14:textId="2E393191" w:rsidR="00073760" w:rsidRPr="005A6618" w:rsidRDefault="00604879" w:rsidP="00A13971">
            <w:pPr>
              <w:pStyle w:val="3aMiniberschrift"/>
              <w:jc w:val="both"/>
              <w:rPr>
                <w:b w:val="0"/>
                <w:color w:val="000000" w:themeColor="text1"/>
                <w:sz w:val="20"/>
              </w:rPr>
            </w:pPr>
            <w:r>
              <w:rPr>
                <w:b w:val="0"/>
                <w:color w:val="000000" w:themeColor="text1"/>
                <w:sz w:val="20"/>
              </w:rPr>
              <w:t>90</w:t>
            </w:r>
            <w:r>
              <w:t>–</w:t>
            </w:r>
            <w:r w:rsidR="00DE189C">
              <w:rPr>
                <w:b w:val="0"/>
                <w:color w:val="000000" w:themeColor="text1"/>
                <w:sz w:val="20"/>
              </w:rPr>
              <w:t>105</w:t>
            </w:r>
            <w:r w:rsidR="00073760" w:rsidRPr="005A6618">
              <w:rPr>
                <w:b w:val="0"/>
                <w:color w:val="000000" w:themeColor="text1"/>
                <w:sz w:val="20"/>
              </w:rPr>
              <w:t xml:space="preserve"> min</w:t>
            </w:r>
          </w:p>
        </w:tc>
        <w:tc>
          <w:tcPr>
            <w:tcW w:w="4316" w:type="dxa"/>
            <w:tcBorders>
              <w:bottom w:val="single" w:sz="4" w:space="0" w:color="auto"/>
            </w:tcBorders>
            <w:shd w:val="clear" w:color="auto" w:fill="auto"/>
            <w:tcMar>
              <w:left w:w="227" w:type="dxa"/>
              <w:right w:w="227" w:type="dxa"/>
            </w:tcMar>
          </w:tcPr>
          <w:p w14:paraId="423D2A37" w14:textId="0F4E233A" w:rsidR="00073760" w:rsidRPr="005A6618" w:rsidRDefault="00DE189C" w:rsidP="008A2E16">
            <w:pPr>
              <w:pStyle w:val="4Flietext"/>
            </w:pPr>
            <w:r w:rsidRPr="003C68E9">
              <w:t>Eigenarbeitsphase der Teilnehmenden mit dem eigenen Unterrichtsmaterial (Schulbuch, Arbeitsblätter, ...): Die Teilnehmenden planen mit ihrem Unterrichtsmaterial in möglichst schulformhomogenen Kleingruppen [max. 3 TN] eine Unterrichtsreihe zur Einführung von Termen und Variable</w:t>
            </w:r>
            <w:r>
              <w:t>n. Finden sie keine</w:t>
            </w:r>
            <w:r w:rsidRPr="003C68E9">
              <w:t xml:space="preserve"> passenden Aufgaben (abhängig vom Schulbuch; ggf. vorher prüfen), sollen sie eigene Aufgaben entwickeln oder die vorgestellten Aufgaben für ihre Schulform modifizieren</w:t>
            </w:r>
            <w:r>
              <w:t>.</w:t>
            </w:r>
          </w:p>
        </w:tc>
        <w:tc>
          <w:tcPr>
            <w:tcW w:w="1245" w:type="dxa"/>
            <w:tcBorders>
              <w:bottom w:val="single" w:sz="4" w:space="0" w:color="auto"/>
            </w:tcBorders>
          </w:tcPr>
          <w:p w14:paraId="4DBC9B9B" w14:textId="06D29AFB" w:rsidR="00073760" w:rsidRPr="005A6618" w:rsidRDefault="00DE189C" w:rsidP="00F4694C">
            <w:pPr>
              <w:pStyle w:val="4Flietext"/>
              <w:jc w:val="left"/>
            </w:pPr>
            <w:r>
              <w:t>Kleingruppen</w:t>
            </w:r>
          </w:p>
        </w:tc>
        <w:tc>
          <w:tcPr>
            <w:tcW w:w="2333" w:type="dxa"/>
            <w:tcBorders>
              <w:bottom w:val="single" w:sz="4" w:space="0" w:color="auto"/>
            </w:tcBorders>
            <w:shd w:val="clear" w:color="auto" w:fill="auto"/>
          </w:tcPr>
          <w:p w14:paraId="41F45950" w14:textId="2B7710F1" w:rsidR="00073760" w:rsidRPr="005A6618" w:rsidRDefault="00DE189C" w:rsidP="00F4694C">
            <w:pPr>
              <w:pStyle w:val="4Flietext"/>
              <w:jc w:val="left"/>
            </w:pPr>
            <w:r w:rsidRPr="00255E2A">
              <w:t>Präsentation P_BS</w:t>
            </w:r>
            <w:r>
              <w:t>3</w:t>
            </w:r>
          </w:p>
        </w:tc>
      </w:tr>
      <w:tr w:rsidR="00F4694C" w:rsidRPr="005A6618" w14:paraId="0AFEAF82" w14:textId="77777777" w:rsidTr="00C66E7D">
        <w:trPr>
          <w:trHeight w:val="2394"/>
          <w:tblCellSpacing w:w="60" w:type="dxa"/>
        </w:trPr>
        <w:tc>
          <w:tcPr>
            <w:tcW w:w="1384" w:type="dxa"/>
            <w:tcBorders>
              <w:bottom w:val="single" w:sz="4" w:space="0" w:color="auto"/>
            </w:tcBorders>
            <w:shd w:val="clear" w:color="auto" w:fill="auto"/>
          </w:tcPr>
          <w:p w14:paraId="37BBF7C6" w14:textId="204342B5" w:rsidR="00073760" w:rsidRPr="005A6618" w:rsidRDefault="00604879" w:rsidP="00A13971">
            <w:pPr>
              <w:pStyle w:val="3aMiniberschrift"/>
              <w:jc w:val="both"/>
              <w:rPr>
                <w:b w:val="0"/>
                <w:color w:val="000000" w:themeColor="text1"/>
                <w:sz w:val="20"/>
              </w:rPr>
            </w:pPr>
            <w:r>
              <w:rPr>
                <w:b w:val="0"/>
                <w:color w:val="000000" w:themeColor="text1"/>
                <w:sz w:val="20"/>
              </w:rPr>
              <w:t>30</w:t>
            </w:r>
            <w:r>
              <w:t>–</w:t>
            </w:r>
            <w:r w:rsidR="00DE189C">
              <w:rPr>
                <w:b w:val="0"/>
                <w:color w:val="000000" w:themeColor="text1"/>
                <w:sz w:val="20"/>
              </w:rPr>
              <w:t>45</w:t>
            </w:r>
            <w:r w:rsidR="00073760" w:rsidRPr="005A6618">
              <w:rPr>
                <w:b w:val="0"/>
                <w:color w:val="000000" w:themeColor="text1"/>
                <w:sz w:val="20"/>
              </w:rPr>
              <w:t xml:space="preserve"> min</w:t>
            </w:r>
          </w:p>
        </w:tc>
        <w:tc>
          <w:tcPr>
            <w:tcW w:w="4316" w:type="dxa"/>
            <w:tcBorders>
              <w:bottom w:val="single" w:sz="4" w:space="0" w:color="auto"/>
            </w:tcBorders>
            <w:shd w:val="clear" w:color="auto" w:fill="auto"/>
            <w:tcMar>
              <w:left w:w="227" w:type="dxa"/>
              <w:right w:w="227" w:type="dxa"/>
            </w:tcMar>
          </w:tcPr>
          <w:p w14:paraId="7F2D1849" w14:textId="77777777" w:rsidR="00DE189C" w:rsidRDefault="00DE189C" w:rsidP="008A2E16">
            <w:pPr>
              <w:pStyle w:val="4Flietext"/>
            </w:pPr>
            <w:r w:rsidRPr="00EC6DFB">
              <w:t>Je zwei Kleingruppen finden sich möglichst schulformhomogen zusammen und stellen einander ihre Ergebnisse vor und bereiten eine gemeinsame Präsentation für das Plenum vor.</w:t>
            </w:r>
          </w:p>
          <w:p w14:paraId="181450B8" w14:textId="0009B46A" w:rsidR="00073760" w:rsidRPr="005A6618" w:rsidRDefault="00DE189C" w:rsidP="008A2E16">
            <w:pPr>
              <w:pStyle w:val="4Flietext"/>
            </w:pPr>
            <w:r w:rsidRPr="00EC6DFB">
              <w:t>Im Plenum stellt jede Großgruppe ihren Beitrag vor. Alle TN prüfen</w:t>
            </w:r>
            <w:r>
              <w:t>, ob der Vorschlag verschiedene</w:t>
            </w:r>
            <w:r w:rsidRPr="00EC6DFB">
              <w:t xml:space="preserve"> Termaktivitäten anspricht und die SuS wichtige Vorstellungen zu Variablen entwickeln können.</w:t>
            </w:r>
          </w:p>
        </w:tc>
        <w:tc>
          <w:tcPr>
            <w:tcW w:w="1245" w:type="dxa"/>
            <w:tcBorders>
              <w:bottom w:val="single" w:sz="4" w:space="0" w:color="auto"/>
            </w:tcBorders>
          </w:tcPr>
          <w:p w14:paraId="3F8D9043" w14:textId="0F706665" w:rsidR="00073760" w:rsidRPr="005A6618" w:rsidRDefault="00DE189C" w:rsidP="00F4694C">
            <w:pPr>
              <w:pStyle w:val="4Flietext"/>
              <w:jc w:val="left"/>
            </w:pPr>
            <w:r>
              <w:t>Großgruppen, dann Plenum</w:t>
            </w:r>
          </w:p>
        </w:tc>
        <w:tc>
          <w:tcPr>
            <w:tcW w:w="2333" w:type="dxa"/>
            <w:tcBorders>
              <w:bottom w:val="single" w:sz="4" w:space="0" w:color="auto"/>
            </w:tcBorders>
            <w:shd w:val="clear" w:color="auto" w:fill="auto"/>
          </w:tcPr>
          <w:p w14:paraId="5E695C16" w14:textId="4085ABCC" w:rsidR="00073760" w:rsidRPr="005A6618" w:rsidRDefault="00DE189C" w:rsidP="00F4694C">
            <w:pPr>
              <w:pStyle w:val="4Flietext"/>
              <w:jc w:val="left"/>
            </w:pPr>
            <w:r w:rsidRPr="00255E2A">
              <w:t>Präsentation P_BS</w:t>
            </w:r>
            <w:r>
              <w:t>3</w:t>
            </w:r>
            <w:r w:rsidRPr="00255E2A">
              <w:t xml:space="preserve">, </w:t>
            </w:r>
            <w:r>
              <w:t>Dokumentenkamera</w:t>
            </w:r>
          </w:p>
        </w:tc>
      </w:tr>
      <w:tr w:rsidR="00F4694C" w:rsidRPr="005A6618" w14:paraId="3016E226" w14:textId="77777777" w:rsidTr="00F4694C">
        <w:trPr>
          <w:trHeight w:val="650"/>
          <w:tblCellSpacing w:w="60" w:type="dxa"/>
        </w:trPr>
        <w:tc>
          <w:tcPr>
            <w:tcW w:w="1384" w:type="dxa"/>
            <w:tcBorders>
              <w:bottom w:val="single" w:sz="4" w:space="0" w:color="auto"/>
            </w:tcBorders>
            <w:shd w:val="clear" w:color="auto" w:fill="auto"/>
          </w:tcPr>
          <w:p w14:paraId="679FB6D6" w14:textId="0812F504" w:rsidR="00073760" w:rsidRPr="005A6618" w:rsidRDefault="00DE189C" w:rsidP="00A13971">
            <w:pPr>
              <w:pStyle w:val="3aMiniberschrift"/>
              <w:jc w:val="both"/>
              <w:rPr>
                <w:b w:val="0"/>
                <w:color w:val="000000" w:themeColor="text1"/>
                <w:sz w:val="20"/>
              </w:rPr>
            </w:pPr>
            <w:r>
              <w:rPr>
                <w:b w:val="0"/>
                <w:color w:val="000000" w:themeColor="text1"/>
                <w:sz w:val="20"/>
              </w:rPr>
              <w:t>10</w:t>
            </w:r>
            <w:r w:rsidR="00073760" w:rsidRPr="005A6618">
              <w:rPr>
                <w:b w:val="0"/>
                <w:color w:val="000000" w:themeColor="text1"/>
                <w:sz w:val="20"/>
              </w:rPr>
              <w:t xml:space="preserve"> min</w:t>
            </w:r>
          </w:p>
        </w:tc>
        <w:tc>
          <w:tcPr>
            <w:tcW w:w="4316" w:type="dxa"/>
            <w:tcBorders>
              <w:bottom w:val="single" w:sz="4" w:space="0" w:color="auto"/>
            </w:tcBorders>
            <w:shd w:val="clear" w:color="auto" w:fill="auto"/>
            <w:tcMar>
              <w:left w:w="227" w:type="dxa"/>
              <w:right w:w="227" w:type="dxa"/>
            </w:tcMar>
          </w:tcPr>
          <w:p w14:paraId="37AF8D0E" w14:textId="0A2A2876" w:rsidR="00073760" w:rsidRPr="005A6618" w:rsidRDefault="00DE189C" w:rsidP="008A2E16">
            <w:pPr>
              <w:pStyle w:val="4Flietext"/>
            </w:pPr>
            <w:r>
              <w:t>Abschluss mit Blitzlicht</w:t>
            </w:r>
          </w:p>
        </w:tc>
        <w:tc>
          <w:tcPr>
            <w:tcW w:w="1245" w:type="dxa"/>
            <w:tcBorders>
              <w:bottom w:val="single" w:sz="4" w:space="0" w:color="auto"/>
            </w:tcBorders>
          </w:tcPr>
          <w:p w14:paraId="2ED59B5D" w14:textId="03184200" w:rsidR="00073760" w:rsidRPr="005A6618" w:rsidRDefault="00DE189C" w:rsidP="00F4694C">
            <w:pPr>
              <w:pStyle w:val="4Flietext"/>
              <w:jc w:val="left"/>
            </w:pPr>
            <w:r>
              <w:t>Plenum</w:t>
            </w:r>
          </w:p>
        </w:tc>
        <w:tc>
          <w:tcPr>
            <w:tcW w:w="2333" w:type="dxa"/>
            <w:tcBorders>
              <w:bottom w:val="single" w:sz="4" w:space="0" w:color="auto"/>
            </w:tcBorders>
            <w:shd w:val="clear" w:color="auto" w:fill="auto"/>
          </w:tcPr>
          <w:p w14:paraId="64C336B6" w14:textId="15FE7F40" w:rsidR="00073760" w:rsidRPr="005A6618" w:rsidRDefault="00DE189C" w:rsidP="00F4694C">
            <w:pPr>
              <w:pStyle w:val="4Flietext"/>
              <w:jc w:val="left"/>
            </w:pPr>
            <w:r w:rsidRPr="00255E2A">
              <w:t>Präsentation P_BS</w:t>
            </w:r>
            <w:r>
              <w:t>3</w:t>
            </w:r>
          </w:p>
        </w:tc>
      </w:tr>
    </w:tbl>
    <w:p w14:paraId="04B87BCD" w14:textId="77777777" w:rsidR="00073760" w:rsidRDefault="00073760" w:rsidP="00073760">
      <w:pPr>
        <w:pStyle w:val="3berschrift"/>
      </w:pPr>
    </w:p>
    <w:p w14:paraId="0F70B687" w14:textId="77777777" w:rsidR="00F4694C" w:rsidRDefault="00F4694C" w:rsidP="00073760">
      <w:pPr>
        <w:pStyle w:val="3berschrift"/>
      </w:pPr>
    </w:p>
    <w:p w14:paraId="72170300" w14:textId="77777777" w:rsidR="00F4694C" w:rsidRDefault="00F4694C" w:rsidP="00073760">
      <w:pPr>
        <w:pStyle w:val="3berschrift"/>
      </w:pPr>
    </w:p>
    <w:p w14:paraId="77DB0C69" w14:textId="77777777" w:rsidR="00F4694C" w:rsidRDefault="00F4694C" w:rsidP="00073760">
      <w:pPr>
        <w:pStyle w:val="3berschrift"/>
      </w:pPr>
    </w:p>
    <w:p w14:paraId="58C9FF41" w14:textId="509AA8F1" w:rsidR="00842247" w:rsidRDefault="00842247">
      <w:pPr>
        <w:spacing w:after="0"/>
        <w:contextualSpacing w:val="0"/>
      </w:pPr>
    </w:p>
    <w:tbl>
      <w:tblPr>
        <w:tblStyle w:val="Tabellenraster"/>
        <w:tblW w:w="4938"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63"/>
        <w:gridCol w:w="7993"/>
      </w:tblGrid>
      <w:tr w:rsidR="00F4694C" w:rsidRPr="005E1694" w14:paraId="0E3AE5B6" w14:textId="77777777" w:rsidTr="00351FB9">
        <w:trPr>
          <w:trHeight w:val="2090"/>
          <w:tblCellSpacing w:w="60" w:type="dxa"/>
        </w:trPr>
        <w:tc>
          <w:tcPr>
            <w:tcW w:w="1583" w:type="dxa"/>
            <w:tcMar>
              <w:top w:w="0" w:type="dxa"/>
              <w:left w:w="0" w:type="dxa"/>
              <w:bottom w:w="0" w:type="dxa"/>
              <w:right w:w="0" w:type="dxa"/>
            </w:tcMar>
          </w:tcPr>
          <w:p w14:paraId="1BBD8C34" w14:textId="77777777" w:rsidR="00F4694C" w:rsidRPr="00561758" w:rsidRDefault="00F4694C" w:rsidP="00F4694C">
            <w:pPr>
              <w:pStyle w:val="3berschrift"/>
            </w:pPr>
            <w:r w:rsidRPr="00561758">
              <w:lastRenderedPageBreak/>
              <w:t>Quelle</w:t>
            </w:r>
            <w:r>
              <w:t xml:space="preserve"> und</w:t>
            </w:r>
          </w:p>
          <w:p w14:paraId="51B879E9" w14:textId="77777777" w:rsidR="00F4694C" w:rsidRPr="005E1694" w:rsidRDefault="00F4694C" w:rsidP="00F4694C">
            <w:pPr>
              <w:pStyle w:val="3berschrift"/>
            </w:pPr>
            <w:r w:rsidRPr="005E1694">
              <w:t xml:space="preserve">Nutzungsrechte </w:t>
            </w:r>
          </w:p>
          <w:p w14:paraId="2D29C360" w14:textId="77777777" w:rsidR="00F4694C" w:rsidRPr="005E1694" w:rsidRDefault="00F4694C" w:rsidP="00F4694C">
            <w:pPr>
              <w:pStyle w:val="3berschrift"/>
            </w:pPr>
            <w:r>
              <w:rPr>
                <w:noProof/>
              </w:rPr>
              <w:drawing>
                <wp:anchor distT="0" distB="0" distL="114300" distR="114300" simplePos="0" relativeHeight="251662848" behindDoc="0" locked="0" layoutInCell="1" allowOverlap="1" wp14:anchorId="36390AA6" wp14:editId="455A54CD">
                  <wp:simplePos x="0" y="0"/>
                  <wp:positionH relativeFrom="column">
                    <wp:posOffset>0</wp:posOffset>
                  </wp:positionH>
                  <wp:positionV relativeFrom="paragraph">
                    <wp:posOffset>194945</wp:posOffset>
                  </wp:positionV>
                  <wp:extent cx="720000" cy="259200"/>
                  <wp:effectExtent l="0" t="0" r="0" b="0"/>
                  <wp:wrapTopAndBottom/>
                  <wp:docPr id="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9">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p w14:paraId="0F744A18" w14:textId="29780A43" w:rsidR="00F4694C" w:rsidRPr="00561758" w:rsidRDefault="00F4694C" w:rsidP="00F4694C">
            <w:pPr>
              <w:pStyle w:val="3berschrift"/>
            </w:pPr>
          </w:p>
        </w:tc>
        <w:tc>
          <w:tcPr>
            <w:tcW w:w="7813" w:type="dxa"/>
            <w:tcMar>
              <w:top w:w="0" w:type="dxa"/>
              <w:left w:w="0" w:type="dxa"/>
              <w:bottom w:w="0" w:type="dxa"/>
              <w:right w:w="0" w:type="dxa"/>
            </w:tcMar>
          </w:tcPr>
          <w:p w14:paraId="3048F4FA" w14:textId="77777777" w:rsidR="00F4694C" w:rsidRDefault="00F4694C" w:rsidP="00F4694C">
            <w:pPr>
              <w:pStyle w:val="4Flietext"/>
            </w:pPr>
            <w:r w:rsidRPr="00561758">
              <w:t xml:space="preserve">Dieser Baustein wurde entwickelt im Projekt </w:t>
            </w:r>
            <w:r>
              <w:t>„Ffunt@OWL“ des DZLM und der Bezirksregierung Detmold zur Entwicklung von Materialien für die Zertifikatskurse Mathematik Sekundarstufe I.</w:t>
            </w:r>
          </w:p>
          <w:p w14:paraId="3B7A2269" w14:textId="77777777" w:rsidR="00F4694C" w:rsidRPr="00561758" w:rsidRDefault="00F4694C" w:rsidP="00F4694C">
            <w:pPr>
              <w:pStyle w:val="4Flietext"/>
            </w:pPr>
          </w:p>
          <w:p w14:paraId="7B4B2E44" w14:textId="79EAF781" w:rsidR="00F4694C" w:rsidRPr="00561758" w:rsidRDefault="00F4694C" w:rsidP="00F4694C">
            <w:pPr>
              <w:pStyle w:val="4Flietext"/>
            </w:pPr>
            <w:r w:rsidRPr="007A73B4">
              <w:t xml:space="preserve">Der Baustein wird unter der Creative Commons Urheberrechtslizenz CC BY-SA veröffentlicht: Namensnennung – Weitergabe unter gleichen Bedingungen. Das bedeutet: Alle Folien und Materialien können für Zwecke der Aus- und </w:t>
            </w:r>
            <w:r w:rsidRPr="00487D3F">
              <w:rPr>
                <w:color w:val="auto"/>
              </w:rPr>
              <w:t>Fortbildung</w:t>
            </w:r>
            <w:r w:rsidRPr="007A73B4">
              <w:t xml:space="preserve"> gerne genutzt werden, unter der Voraussetzung, dass immer die Quellenhinweise </w:t>
            </w:r>
            <w:r>
              <w:t>mit DZLM, Projektname und AutorI</w:t>
            </w:r>
            <w:r w:rsidRPr="007A73B4">
              <w:t>nnen aufgeführt bleiben. (</w:t>
            </w:r>
            <w:hyperlink r:id="rId10" w:history="1">
              <w:r w:rsidRPr="00F33228">
                <w:rPr>
                  <w:rStyle w:val="Link"/>
                  <w:rFonts w:ascii="Calibri" w:hAnsi="Calibri"/>
                  <w:color w:val="327A86" w:themeColor="accent1"/>
                </w:rPr>
                <w:t>https://creativecommons.org/licenses/</w:t>
              </w:r>
            </w:hyperlink>
            <w:r>
              <w:t>)</w:t>
            </w:r>
          </w:p>
        </w:tc>
      </w:tr>
      <w:tr w:rsidR="00A6527C" w:rsidRPr="005E1694" w14:paraId="112CD2D0" w14:textId="77777777" w:rsidTr="00F4694C">
        <w:trPr>
          <w:trHeight w:val="4632"/>
          <w:tblCellSpacing w:w="60" w:type="dxa"/>
        </w:trPr>
        <w:tc>
          <w:tcPr>
            <w:tcW w:w="1583" w:type="dxa"/>
            <w:tcMar>
              <w:top w:w="0" w:type="dxa"/>
              <w:left w:w="0" w:type="dxa"/>
              <w:bottom w:w="0" w:type="dxa"/>
              <w:right w:w="0" w:type="dxa"/>
            </w:tcMar>
          </w:tcPr>
          <w:p w14:paraId="58D25556" w14:textId="77777777" w:rsidR="00A6527C" w:rsidRPr="005E1694" w:rsidRDefault="00A6527C" w:rsidP="00F4694C">
            <w:pPr>
              <w:pStyle w:val="3berschrift"/>
            </w:pPr>
            <w:r w:rsidRPr="00F33228">
              <w:rPr>
                <w:color w:val="327A86" w:themeColor="accent1"/>
              </w:rPr>
              <w:t>Literaturbezug</w:t>
            </w:r>
          </w:p>
        </w:tc>
        <w:tc>
          <w:tcPr>
            <w:tcW w:w="7813" w:type="dxa"/>
            <w:tcMar>
              <w:top w:w="0" w:type="dxa"/>
              <w:left w:w="0" w:type="dxa"/>
              <w:bottom w:w="0" w:type="dxa"/>
              <w:right w:w="0" w:type="dxa"/>
            </w:tcMar>
          </w:tcPr>
          <w:p w14:paraId="1820A7D3" w14:textId="3A987FE8" w:rsidR="00A6527C" w:rsidRDefault="00A6527C" w:rsidP="00F4694C">
            <w:pPr>
              <w:pStyle w:val="7Literatur"/>
              <w:framePr w:wrap="auto"/>
            </w:pPr>
            <w:r w:rsidRPr="0012799B">
              <w:t>Genutzte</w:t>
            </w:r>
            <w:r w:rsidR="00F4694C">
              <w:t xml:space="preserve"> Diagnose- und Fördermaterialien:</w:t>
            </w:r>
          </w:p>
          <w:p w14:paraId="37D30C7D" w14:textId="77777777" w:rsidR="00A6527C" w:rsidRPr="00F713F0" w:rsidRDefault="00A6527C" w:rsidP="00F4694C">
            <w:pPr>
              <w:pStyle w:val="7Literatur"/>
              <w:framePr w:wrap="auto"/>
              <w:rPr>
                <w:noProof/>
              </w:rPr>
            </w:pPr>
            <w:r w:rsidRPr="00F713F0">
              <w:rPr>
                <w:noProof/>
              </w:rPr>
              <w:t>Barzel, B. (2012). Mathewerkstatt 5/6, Handreichungen [...]. Berlin: Cornelsen.</w:t>
            </w:r>
          </w:p>
          <w:p w14:paraId="3692F226" w14:textId="658A1158" w:rsidR="00A6527C" w:rsidRPr="00F713F0" w:rsidRDefault="00A6527C" w:rsidP="00F4694C">
            <w:pPr>
              <w:pStyle w:val="7Literatur"/>
              <w:framePr w:wrap="auto"/>
              <w:rPr>
                <w:noProof/>
              </w:rPr>
            </w:pPr>
            <w:r w:rsidRPr="00F713F0">
              <w:rPr>
                <w:noProof/>
              </w:rPr>
              <w:t>Prediger, S., &amp; Marxer, M. (2014). Bahn oder Auto? – Berechnungen beschreiben und durchdenken. In T. Leuders, S. Prediger, B. Barzel, &amp; S. Hußma</w:t>
            </w:r>
            <w:r w:rsidR="00F4694C">
              <w:rPr>
                <w:noProof/>
              </w:rPr>
              <w:t xml:space="preserve">nn (Hrsg.), Handreichungen zur </w:t>
            </w:r>
            <w:r w:rsidR="00F4694C" w:rsidRPr="00F4694C">
              <w:rPr>
                <w:i/>
                <w:noProof/>
              </w:rPr>
              <w:t>m</w:t>
            </w:r>
            <w:r w:rsidRPr="00F4694C">
              <w:rPr>
                <w:i/>
                <w:noProof/>
              </w:rPr>
              <w:t>athewerkstatt 7</w:t>
            </w:r>
            <w:r w:rsidRPr="00F713F0">
              <w:rPr>
                <w:noProof/>
              </w:rPr>
              <w:t xml:space="preserve">. Dortmund, Freiburg: KOSIMA. Abgerufen von </w:t>
            </w:r>
            <w:hyperlink r:id="rId11" w:history="1">
              <w:r w:rsidRPr="00F33228">
                <w:rPr>
                  <w:rStyle w:val="Link"/>
                  <w:rFonts w:asciiTheme="minorHAnsi" w:hAnsiTheme="minorHAnsi" w:cstheme="minorBidi"/>
                  <w:noProof/>
                  <w:color w:val="327A86" w:themeColor="accent1"/>
                  <w:sz w:val="19"/>
                  <w:szCs w:val="19"/>
                </w:rPr>
                <w:t>http://www.ko-si-ma.de/upload/downloads/hru7/MW7_Handreichung_Modellieren.pdf</w:t>
              </w:r>
            </w:hyperlink>
            <w:r w:rsidRPr="00F713F0">
              <w:rPr>
                <w:noProof/>
              </w:rPr>
              <w:t>.</w:t>
            </w:r>
          </w:p>
          <w:p w14:paraId="3E60745F" w14:textId="5786F29B" w:rsidR="00A6527C" w:rsidRPr="0012799B" w:rsidRDefault="00A6527C" w:rsidP="00F4694C">
            <w:pPr>
              <w:pStyle w:val="7Literatur"/>
              <w:framePr w:wrap="auto"/>
            </w:pPr>
            <w:r w:rsidRPr="0012799B">
              <w:t>Hintergründe</w:t>
            </w:r>
            <w:r w:rsidR="00F4694C">
              <w:t>:</w:t>
            </w:r>
          </w:p>
          <w:p w14:paraId="155D2ED1" w14:textId="77777777" w:rsidR="00A6527C" w:rsidRPr="00F36BF0" w:rsidRDefault="00A6527C" w:rsidP="00F4694C">
            <w:pPr>
              <w:pStyle w:val="7Literatur"/>
              <w:framePr w:wrap="auto"/>
              <w:rPr>
                <w:noProof/>
                <w:lang w:val="en-US"/>
              </w:rPr>
            </w:pPr>
            <w:r w:rsidRPr="00F713F0">
              <w:fldChar w:fldCharType="begin"/>
            </w:r>
            <w:r w:rsidRPr="00B42939">
              <w:instrText xml:space="preserve"> ADDIN EN.REFLIST </w:instrText>
            </w:r>
            <w:r w:rsidRPr="00F713F0">
              <w:fldChar w:fldCharType="separate"/>
            </w:r>
            <w:r w:rsidRPr="00B42939">
              <w:rPr>
                <w:noProof/>
              </w:rPr>
              <w:t xml:space="preserve">Arcavi, A., Drijvers, P., &amp; Stacey, K. (2017). </w:t>
            </w:r>
            <w:r w:rsidRPr="00F36BF0">
              <w:rPr>
                <w:i/>
                <w:noProof/>
                <w:lang w:val="en-US"/>
              </w:rPr>
              <w:t>The learning and teaching of algebra ideas, insights, and activities</w:t>
            </w:r>
            <w:r w:rsidRPr="00F36BF0">
              <w:rPr>
                <w:noProof/>
                <w:lang w:val="en-US"/>
              </w:rPr>
              <w:t>. Abingdon, Oxon New York, NY: Routledge.</w:t>
            </w:r>
          </w:p>
          <w:p w14:paraId="32D9B449" w14:textId="77777777" w:rsidR="00A6527C" w:rsidRPr="00F713F0" w:rsidRDefault="00A6527C" w:rsidP="00F4694C">
            <w:pPr>
              <w:pStyle w:val="7Literatur"/>
              <w:framePr w:wrap="auto"/>
              <w:rPr>
                <w:noProof/>
              </w:rPr>
            </w:pPr>
            <w:r w:rsidRPr="00F36BF0">
              <w:rPr>
                <w:noProof/>
                <w:lang w:val="en-US"/>
              </w:rPr>
              <w:t xml:space="preserve">Bosse, M. (2017). Mathematik fachfremd unterrichten. </w:t>
            </w:r>
            <w:r w:rsidRPr="00F713F0">
              <w:rPr>
                <w:noProof/>
              </w:rPr>
              <w:t>Zur Professionalität fachbezogener Lehrer-Identität. Wiesbaden: Springer Spektrum.</w:t>
            </w:r>
          </w:p>
          <w:p w14:paraId="64E61C60" w14:textId="2CBF7D43" w:rsidR="00A6527C" w:rsidRPr="00F713F0" w:rsidRDefault="00A6527C" w:rsidP="00F4694C">
            <w:pPr>
              <w:pStyle w:val="7Literatur"/>
              <w:framePr w:wrap="auto"/>
              <w:rPr>
                <w:noProof/>
              </w:rPr>
            </w:pPr>
            <w:r w:rsidRPr="00F713F0">
              <w:rPr>
                <w:noProof/>
              </w:rPr>
              <w:t xml:space="preserve">Prediger, S., &amp; Marxer, M. (2014). </w:t>
            </w:r>
            <w:r w:rsidRPr="009F012B">
              <w:rPr>
                <w:i/>
                <w:noProof/>
              </w:rPr>
              <w:t>Bahn oder Auto? – Berechnungen beschreiben und durchdenken.</w:t>
            </w:r>
            <w:r w:rsidRPr="00F713F0">
              <w:rPr>
                <w:noProof/>
              </w:rPr>
              <w:t xml:space="preserve"> In T. Leuders, S. Prediger, B. Barzel, &amp; S. Hußma</w:t>
            </w:r>
            <w:r w:rsidR="00F4694C">
              <w:rPr>
                <w:noProof/>
              </w:rPr>
              <w:t xml:space="preserve">nn (Hrsg.), Handreichungen zur </w:t>
            </w:r>
            <w:r w:rsidR="00F4694C" w:rsidRPr="00F4694C">
              <w:rPr>
                <w:i/>
                <w:noProof/>
              </w:rPr>
              <w:t>m</w:t>
            </w:r>
            <w:r w:rsidRPr="00F4694C">
              <w:rPr>
                <w:i/>
                <w:noProof/>
              </w:rPr>
              <w:t>athewerkstatt 7</w:t>
            </w:r>
            <w:r w:rsidRPr="00F713F0">
              <w:rPr>
                <w:noProof/>
              </w:rPr>
              <w:t xml:space="preserve">. Dortmund, Freiburg: KOSIMA. Abgerufen von </w:t>
            </w:r>
            <w:hyperlink r:id="rId12" w:history="1">
              <w:r w:rsidRPr="00F33228">
                <w:rPr>
                  <w:rStyle w:val="Link"/>
                  <w:rFonts w:asciiTheme="minorHAnsi" w:hAnsiTheme="minorHAnsi" w:cstheme="minorBidi"/>
                  <w:noProof/>
                  <w:color w:val="327A86" w:themeColor="accent1"/>
                  <w:sz w:val="19"/>
                  <w:szCs w:val="19"/>
                </w:rPr>
                <w:t>http://www.ko-si-ma.de/upload/downloads/hru7/MW7_Handreichung_Modellieren.pdf</w:t>
              </w:r>
            </w:hyperlink>
            <w:r w:rsidRPr="00F713F0">
              <w:rPr>
                <w:noProof/>
              </w:rPr>
              <w:t xml:space="preserve">. </w:t>
            </w:r>
          </w:p>
          <w:p w14:paraId="6ADB7021" w14:textId="77777777" w:rsidR="00A6527C" w:rsidRDefault="00A6527C" w:rsidP="00F4694C">
            <w:pPr>
              <w:pStyle w:val="7Literatur"/>
              <w:framePr w:wrap="auto"/>
            </w:pPr>
            <w:r w:rsidRPr="00F713F0">
              <w:fldChar w:fldCharType="end"/>
            </w:r>
          </w:p>
          <w:p w14:paraId="7F699958" w14:textId="77777777" w:rsidR="00A6527C" w:rsidRPr="0012799B" w:rsidRDefault="00A6527C" w:rsidP="00F4694C">
            <w:pPr>
              <w:pStyle w:val="4Flietext"/>
            </w:pPr>
          </w:p>
        </w:tc>
      </w:tr>
    </w:tbl>
    <w:p w14:paraId="34E06203" w14:textId="04F43D1A" w:rsidR="00CD0851" w:rsidRDefault="00CD0851"/>
    <w:p w14:paraId="385D271C" w14:textId="77777777" w:rsidR="00CD0851" w:rsidRPr="00CD0851" w:rsidRDefault="00CD0851" w:rsidP="00CD0851"/>
    <w:p w14:paraId="14324B17" w14:textId="77777777" w:rsidR="00CD0851" w:rsidRPr="00CD0851" w:rsidRDefault="00CD0851" w:rsidP="00CD0851"/>
    <w:p w14:paraId="473EB2BB" w14:textId="77777777" w:rsidR="00CD0851" w:rsidRPr="00CD0851" w:rsidRDefault="00CD0851" w:rsidP="00CD0851"/>
    <w:p w14:paraId="13F78921" w14:textId="77777777" w:rsidR="00CD0851" w:rsidRPr="00CD0851" w:rsidRDefault="00CD0851" w:rsidP="00CD0851"/>
    <w:p w14:paraId="3285546A" w14:textId="77777777" w:rsidR="00CD0851" w:rsidRPr="00CD0851" w:rsidRDefault="00CD0851" w:rsidP="00CD0851"/>
    <w:p w14:paraId="7B8D65E0" w14:textId="77777777" w:rsidR="00CD0851" w:rsidRPr="00CD0851" w:rsidRDefault="00CD0851" w:rsidP="00CD0851"/>
    <w:p w14:paraId="2406A6A7" w14:textId="77777777" w:rsidR="00CD0851" w:rsidRPr="00CD0851" w:rsidRDefault="00CD0851" w:rsidP="00CD0851"/>
    <w:p w14:paraId="1E5437AA" w14:textId="77777777" w:rsidR="00CD0851" w:rsidRPr="00CD0851" w:rsidRDefault="00CD0851" w:rsidP="00CD0851"/>
    <w:p w14:paraId="2D0DE169" w14:textId="77777777" w:rsidR="00CD0851" w:rsidRPr="00CD0851" w:rsidRDefault="00CD0851" w:rsidP="00CD0851"/>
    <w:p w14:paraId="3133D988" w14:textId="77777777" w:rsidR="00CD0851" w:rsidRPr="00CD0851" w:rsidRDefault="00CD0851" w:rsidP="00CD0851"/>
    <w:p w14:paraId="30968372" w14:textId="77777777" w:rsidR="00CD0851" w:rsidRPr="00CD0851" w:rsidRDefault="00CD0851" w:rsidP="00CD0851"/>
    <w:p w14:paraId="65FE582F" w14:textId="77777777" w:rsidR="00CD0851" w:rsidRPr="00CD0851" w:rsidRDefault="00CD0851" w:rsidP="00CD0851"/>
    <w:p w14:paraId="28D8BF3A" w14:textId="6989E9A6" w:rsidR="00CD0851" w:rsidRDefault="00CD0851" w:rsidP="00CD0851"/>
    <w:p w14:paraId="58009EB7" w14:textId="77777777" w:rsidR="00CD0851" w:rsidRPr="00CD0851" w:rsidRDefault="00CD0851" w:rsidP="00CD0851"/>
    <w:p w14:paraId="6374299F" w14:textId="77777777" w:rsidR="00CD0851" w:rsidRPr="00CD0851" w:rsidRDefault="00CD0851" w:rsidP="00CD0851"/>
    <w:p w14:paraId="5B752EE5" w14:textId="77777777" w:rsidR="00CD0851" w:rsidRPr="00CD0851" w:rsidRDefault="00CD0851" w:rsidP="00CD0851"/>
    <w:p w14:paraId="24358BC8" w14:textId="77777777" w:rsidR="00CD0851" w:rsidRPr="00CD0851" w:rsidRDefault="00CD0851" w:rsidP="00CD0851"/>
    <w:p w14:paraId="6AD578B1" w14:textId="354036AC" w:rsidR="00CD0851" w:rsidRDefault="00CD0851" w:rsidP="00CD0851"/>
    <w:p w14:paraId="230EE291" w14:textId="77777777" w:rsidR="00CD0851" w:rsidRPr="00CD0851" w:rsidRDefault="00CD0851" w:rsidP="00CD0851"/>
    <w:p w14:paraId="385784F7" w14:textId="77777777" w:rsidR="00CD0851" w:rsidRPr="00CD0851" w:rsidRDefault="00CD0851" w:rsidP="00CD0851"/>
    <w:p w14:paraId="7B7E351B" w14:textId="1094C68F" w:rsidR="00CD0851" w:rsidRDefault="00CD0851" w:rsidP="00CD0851"/>
    <w:sectPr w:rsidR="00CD0851" w:rsidSect="00FE30BE">
      <w:headerReference w:type="default" r:id="rId13"/>
      <w:footerReference w:type="even" r:id="rId14"/>
      <w:footerReference w:type="default" r:id="rId15"/>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CA30D" w14:textId="77777777" w:rsidR="006358BF" w:rsidRDefault="006358BF">
      <w:pPr>
        <w:spacing w:after="0"/>
      </w:pPr>
      <w:r>
        <w:separator/>
      </w:r>
    </w:p>
  </w:endnote>
  <w:endnote w:type="continuationSeparator" w:id="0">
    <w:p w14:paraId="6BA6334D" w14:textId="77777777" w:rsidR="006358BF" w:rsidRDefault="00635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altName w:val="Arial"/>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4131B"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331DC741" w14:textId="77777777" w:rsidR="001F145C" w:rsidRDefault="001F145C"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63D3B" w14:textId="52A2E9FB" w:rsidR="001F145C" w:rsidRDefault="00CD0851" w:rsidP="00460563">
    <w:pPr>
      <w:pStyle w:val="Fuzeile"/>
      <w:rPr>
        <w:rStyle w:val="Seitenzahl"/>
      </w:rPr>
    </w:pPr>
    <w:r>
      <w:rPr>
        <w:noProof/>
      </w:rPr>
      <w:drawing>
        <wp:anchor distT="0" distB="0" distL="114300" distR="114300" simplePos="0" relativeHeight="251658240" behindDoc="0" locked="0" layoutInCell="1" allowOverlap="1" wp14:anchorId="1B5355A6" wp14:editId="29BB2449">
          <wp:simplePos x="0" y="0"/>
          <wp:positionH relativeFrom="column">
            <wp:posOffset>5391150</wp:posOffset>
          </wp:positionH>
          <wp:positionV relativeFrom="paragraph">
            <wp:posOffset>151765</wp:posOffset>
          </wp:positionV>
          <wp:extent cx="720000" cy="259200"/>
          <wp:effectExtent l="0" t="0" r="0" b="0"/>
          <wp:wrapTopAndBottom/>
          <wp:docPr id="1"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p w14:paraId="4437DA76" w14:textId="2EFA47D8" w:rsidR="001F145C" w:rsidRDefault="001F145C"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C0BFF" w14:textId="77777777" w:rsidR="006358BF" w:rsidRDefault="006358BF">
      <w:pPr>
        <w:spacing w:after="0"/>
      </w:pPr>
      <w:r>
        <w:separator/>
      </w:r>
    </w:p>
  </w:footnote>
  <w:footnote w:type="continuationSeparator" w:id="0">
    <w:p w14:paraId="67C887E0" w14:textId="77777777" w:rsidR="006358BF" w:rsidRDefault="006358BF">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AF9F" w14:textId="7FDCD131" w:rsidR="001F145C" w:rsidRDefault="001F145C" w:rsidP="009F47EB">
    <w:pPr>
      <w:pStyle w:val="Kopfzeile"/>
    </w:pPr>
    <w:r>
      <w:rPr>
        <w:noProof/>
      </w:rPr>
      <mc:AlternateContent>
        <mc:Choice Requires="wps">
          <w:drawing>
            <wp:anchor distT="0" distB="0" distL="114300" distR="114300" simplePos="0" relativeHeight="251656704" behindDoc="0" locked="0" layoutInCell="1" allowOverlap="1" wp14:anchorId="0E98C288" wp14:editId="5030E8E8">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cx="http://schemas.microsoft.com/office/drawing/2014/chartex"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w="19050">
                            <a:solidFill>
                              <a:srgbClr val="4A7EBB"/>
                            </a:solidFill>
                            <a:miter lim="800000"/>
                            <a:headEnd/>
                            <a:tailEnd/>
                          </a14:hiddenLine>
                        </a:ext>
                        <a:ext uri="{AF507438-7753-43e0-B8FC-AC1667EBCBE1}">
                          <a14:hiddenEffects xmlns:cx="http://schemas.microsoft.com/office/drawing/2014/chartex"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7A0390A8" id="Rectangle 42" o:spid="_x0000_s1026" style="position:absolute;margin-left:.4pt;margin-top:6.8pt;width:486.95pt;height:9.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7EED3CED" w14:textId="67CCBF63" w:rsidR="001F145C" w:rsidRDefault="001F145C" w:rsidP="009F47EB">
    <w:pPr>
      <w:pStyle w:val="Kopfzeile"/>
    </w:pPr>
    <w:r>
      <w:rPr>
        <w:noProof/>
      </w:rPr>
      <w:drawing>
        <wp:anchor distT="0" distB="0" distL="114300" distR="114300" simplePos="0" relativeHeight="251654656" behindDoc="0" locked="0" layoutInCell="1" allowOverlap="1" wp14:anchorId="5C9FAB64" wp14:editId="3C57BF38">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6E474BF4" w14:textId="733B9EF3" w:rsidR="001F145C" w:rsidRDefault="001F145C" w:rsidP="009F47EB">
    <w:pPr>
      <w:pStyle w:val="Kopfzeile"/>
    </w:pPr>
    <w:r>
      <w:rPr>
        <w:b/>
        <w:noProof/>
        <w:color w:val="367B8A"/>
        <w:sz w:val="36"/>
        <w:szCs w:val="36"/>
      </w:rPr>
      <mc:AlternateContent>
        <mc:Choice Requires="wps">
          <w:drawing>
            <wp:anchor distT="0" distB="0" distL="114300" distR="114300" simplePos="0" relativeHeight="251661824" behindDoc="0" locked="0" layoutInCell="1" allowOverlap="1" wp14:anchorId="45FD7F61" wp14:editId="315ACF66">
              <wp:simplePos x="0" y="0"/>
              <wp:positionH relativeFrom="column">
                <wp:posOffset>1594485</wp:posOffset>
              </wp:positionH>
              <wp:positionV relativeFrom="paragraph">
                <wp:posOffset>50856</wp:posOffset>
              </wp:positionV>
              <wp:extent cx="4673602" cy="342900"/>
              <wp:effectExtent l="0" t="0" r="0" b="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D85AA9A" w14:textId="13FDB26C" w:rsidR="00E94130" w:rsidRPr="00327E1E" w:rsidRDefault="00E94130" w:rsidP="00E94130">
                          <w:pPr>
                            <w:pStyle w:val="1Ttel"/>
                            <w:jc w:val="right"/>
                            <w:rPr>
                              <w:sz w:val="24"/>
                              <w:szCs w:val="24"/>
                            </w:rPr>
                          </w:pPr>
                          <w:r w:rsidRPr="00327E1E">
                            <w:rPr>
                              <w:sz w:val="24"/>
                              <w:szCs w:val="24"/>
                            </w:rPr>
                            <w:t xml:space="preserve">Variablenterme </w:t>
                          </w:r>
                          <w:r w:rsidRPr="00995C28">
                            <w:rPr>
                              <w:color w:val="327A86" w:themeColor="accent1"/>
                              <w:sz w:val="24"/>
                              <w:szCs w:val="24"/>
                            </w:rPr>
                            <w:t>für</w:t>
                          </w:r>
                          <w:r w:rsidRPr="00327E1E">
                            <w:rPr>
                              <w:sz w:val="24"/>
                              <w:szCs w:val="24"/>
                            </w:rPr>
                            <w:t xml:space="preserve"> Fachfremde | Baustein 3 | Steckbrief</w:t>
                          </w:r>
                        </w:p>
                        <w:p w14:paraId="4BEEA06C" w14:textId="77777777" w:rsidR="00E94130" w:rsidRPr="002B78A0" w:rsidRDefault="00E94130" w:rsidP="00E94130">
                          <w:pPr>
                            <w:pStyle w:val="1Ttel"/>
                            <w:jc w:val="right"/>
                          </w:pPr>
                        </w:p>
                        <w:p w14:paraId="1C8D3E35" w14:textId="77777777" w:rsidR="00E94130" w:rsidRPr="002B78A0" w:rsidRDefault="00E94130" w:rsidP="00E94130">
                          <w:pPr>
                            <w:pStyle w:val="1Ttel"/>
                            <w:jc w:val="right"/>
                          </w:pPr>
                        </w:p>
                        <w:p w14:paraId="32D63A03" w14:textId="4E80C801" w:rsidR="001F145C" w:rsidRPr="002B78A0" w:rsidRDefault="001F145C" w:rsidP="00DF3B98">
                          <w:pPr>
                            <w:pStyle w:val="1Ttel"/>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5FD7F61" id="_x0000_t202" coordsize="21600,21600" o:spt="202" path="m0,0l0,21600,21600,21600,21600,0xe">
              <v:stroke joinstyle="miter"/>
              <v:path gradientshapeok="t" o:connecttype="rect"/>
            </v:shapetype>
            <v:shape id="Textfeld_x0020_5" o:spid="_x0000_s1026" type="#_x0000_t202" style="position:absolute;left:0;text-align:left;margin-left:125.55pt;margin-top:4pt;width:368pt;height:27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43adE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" filled="f" stroked="f">
              <v:textbox>
                <w:txbxContent>
                  <w:p w14:paraId="3D85AA9A" w14:textId="13FDB26C" w:rsidR="00E94130" w:rsidRPr="00327E1E" w:rsidRDefault="00E94130" w:rsidP="00E94130">
                    <w:pPr>
                      <w:pStyle w:val="1Ttel"/>
                      <w:jc w:val="right"/>
                      <w:rPr>
                        <w:sz w:val="24"/>
                        <w:szCs w:val="24"/>
                      </w:rPr>
                    </w:pPr>
                    <w:r w:rsidRPr="00327E1E">
                      <w:rPr>
                        <w:sz w:val="24"/>
                        <w:szCs w:val="24"/>
                      </w:rPr>
                      <w:t xml:space="preserve">Variablenterme </w:t>
                    </w:r>
                    <w:r w:rsidRPr="00995C28">
                      <w:rPr>
                        <w:color w:val="327A86" w:themeColor="accent1"/>
                        <w:sz w:val="24"/>
                        <w:szCs w:val="24"/>
                      </w:rPr>
                      <w:t>für</w:t>
                    </w:r>
                    <w:r w:rsidRPr="00327E1E">
                      <w:rPr>
                        <w:sz w:val="24"/>
                        <w:szCs w:val="24"/>
                      </w:rPr>
                      <w:t xml:space="preserve"> Fachfremde | Baustein 3 | Steckbrief</w:t>
                    </w:r>
                  </w:p>
                  <w:p w14:paraId="4BEEA06C" w14:textId="77777777" w:rsidR="00E94130" w:rsidRPr="002B78A0" w:rsidRDefault="00E94130" w:rsidP="00E94130">
                    <w:pPr>
                      <w:pStyle w:val="1Ttel"/>
                      <w:jc w:val="right"/>
                    </w:pPr>
                  </w:p>
                  <w:p w14:paraId="1C8D3E35" w14:textId="77777777" w:rsidR="00E94130" w:rsidRPr="002B78A0" w:rsidRDefault="00E94130" w:rsidP="00E94130">
                    <w:pPr>
                      <w:pStyle w:val="1Ttel"/>
                      <w:jc w:val="right"/>
                    </w:pPr>
                  </w:p>
                  <w:p w14:paraId="32D63A03" w14:textId="4E80C801" w:rsidR="001F145C" w:rsidRPr="002B78A0" w:rsidRDefault="001F145C" w:rsidP="00DF3B98">
                    <w:pPr>
                      <w:pStyle w:val="1Ttel"/>
                      <w:jc w:val="right"/>
                    </w:pPr>
                  </w:p>
                </w:txbxContent>
              </v:textbox>
            </v:shape>
          </w:pict>
        </mc:Fallback>
      </mc:AlternateContent>
    </w:r>
  </w:p>
  <w:p w14:paraId="4039B338" w14:textId="68A7A14A" w:rsidR="001F145C" w:rsidRDefault="001F145C"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287365F"/>
    <w:multiLevelType w:val="hybridMultilevel"/>
    <w:tmpl w:val="DBA4C06C"/>
    <w:lvl w:ilvl="0" w:tplc="49D4D8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0">
    <w:nsid w:val="5C2E242F"/>
    <w:multiLevelType w:val="hybridMultilevel"/>
    <w:tmpl w:val="56044CDA"/>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num w:numId="1">
    <w:abstractNumId w:val="11"/>
  </w:num>
  <w:num w:numId="2">
    <w:abstractNumId w:val="11"/>
  </w:num>
  <w:num w:numId="3">
    <w:abstractNumId w:val="11"/>
  </w:num>
  <w:num w:numId="4">
    <w:abstractNumId w:val="5"/>
  </w:num>
  <w:num w:numId="5">
    <w:abstractNumId w:val="7"/>
  </w:num>
  <w:num w:numId="6">
    <w:abstractNumId w:val="0"/>
  </w:num>
  <w:num w:numId="7">
    <w:abstractNumId w:val="4"/>
  </w:num>
  <w:num w:numId="8">
    <w:abstractNumId w:val="6"/>
  </w:num>
  <w:num w:numId="9">
    <w:abstractNumId w:val="13"/>
  </w:num>
  <w:num w:numId="10">
    <w:abstractNumId w:val="2"/>
  </w:num>
  <w:num w:numId="11">
    <w:abstractNumId w:val="9"/>
  </w:num>
  <w:num w:numId="12">
    <w:abstractNumId w:val="3"/>
  </w:num>
  <w:num w:numId="13">
    <w:abstractNumId w:val="8"/>
  </w:num>
  <w:num w:numId="14">
    <w:abstractNumId w:val="12"/>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 GER SL&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dpxd5zt7v2xs0e0apg5vxdnpxafxdxzrvpz&quot;&gt;SteffsLibrary&lt;record-ids&gt;&lt;item&gt;125&lt;/item&gt;&lt;item&gt;260&lt;/item&gt;&lt;item&gt;304&lt;/item&gt;&lt;/record-ids&gt;&lt;/item&gt;&lt;/Libraries&gt;"/>
  </w:docVars>
  <w:rsids>
    <w:rsidRoot w:val="008F73E8"/>
    <w:rsid w:val="00073760"/>
    <w:rsid w:val="000E1D7F"/>
    <w:rsid w:val="000E3532"/>
    <w:rsid w:val="00106BC2"/>
    <w:rsid w:val="00125D4B"/>
    <w:rsid w:val="0012799B"/>
    <w:rsid w:val="00131459"/>
    <w:rsid w:val="001474A4"/>
    <w:rsid w:val="001835F8"/>
    <w:rsid w:val="00194309"/>
    <w:rsid w:val="001E15C5"/>
    <w:rsid w:val="001F145C"/>
    <w:rsid w:val="001F1BD6"/>
    <w:rsid w:val="001F400B"/>
    <w:rsid w:val="00202782"/>
    <w:rsid w:val="00202D9C"/>
    <w:rsid w:val="00207148"/>
    <w:rsid w:val="00226BD2"/>
    <w:rsid w:val="00280478"/>
    <w:rsid w:val="00284211"/>
    <w:rsid w:val="002B22F5"/>
    <w:rsid w:val="002B57AA"/>
    <w:rsid w:val="0032585D"/>
    <w:rsid w:val="00327E1E"/>
    <w:rsid w:val="00340297"/>
    <w:rsid w:val="00364016"/>
    <w:rsid w:val="003671D1"/>
    <w:rsid w:val="003C68E9"/>
    <w:rsid w:val="003C74EE"/>
    <w:rsid w:val="004168B7"/>
    <w:rsid w:val="004401B0"/>
    <w:rsid w:val="00442868"/>
    <w:rsid w:val="00460563"/>
    <w:rsid w:val="004728EF"/>
    <w:rsid w:val="00487D3F"/>
    <w:rsid w:val="004D3CF4"/>
    <w:rsid w:val="004E273A"/>
    <w:rsid w:val="004F6851"/>
    <w:rsid w:val="00510DB0"/>
    <w:rsid w:val="0055287B"/>
    <w:rsid w:val="00561758"/>
    <w:rsid w:val="00596241"/>
    <w:rsid w:val="005A4FD7"/>
    <w:rsid w:val="005D32CD"/>
    <w:rsid w:val="005E1694"/>
    <w:rsid w:val="00604879"/>
    <w:rsid w:val="006355A9"/>
    <w:rsid w:val="0063560F"/>
    <w:rsid w:val="006358BF"/>
    <w:rsid w:val="00651C74"/>
    <w:rsid w:val="00680503"/>
    <w:rsid w:val="006C1744"/>
    <w:rsid w:val="006C5065"/>
    <w:rsid w:val="006D4734"/>
    <w:rsid w:val="007347B8"/>
    <w:rsid w:val="00770574"/>
    <w:rsid w:val="007957A2"/>
    <w:rsid w:val="007F001B"/>
    <w:rsid w:val="008120EF"/>
    <w:rsid w:val="008227BA"/>
    <w:rsid w:val="00831214"/>
    <w:rsid w:val="00842247"/>
    <w:rsid w:val="008505D6"/>
    <w:rsid w:val="008647D9"/>
    <w:rsid w:val="008A2E16"/>
    <w:rsid w:val="008A47FF"/>
    <w:rsid w:val="008B0684"/>
    <w:rsid w:val="008D3188"/>
    <w:rsid w:val="008F73E8"/>
    <w:rsid w:val="009163F8"/>
    <w:rsid w:val="009479A7"/>
    <w:rsid w:val="00952328"/>
    <w:rsid w:val="00967DF3"/>
    <w:rsid w:val="00995C28"/>
    <w:rsid w:val="009A13F4"/>
    <w:rsid w:val="009C5BC8"/>
    <w:rsid w:val="009F012B"/>
    <w:rsid w:val="009F47EB"/>
    <w:rsid w:val="009F61B1"/>
    <w:rsid w:val="00A61D7A"/>
    <w:rsid w:val="00A6527C"/>
    <w:rsid w:val="00AB3724"/>
    <w:rsid w:val="00B0118B"/>
    <w:rsid w:val="00B10167"/>
    <w:rsid w:val="00B170F8"/>
    <w:rsid w:val="00B378E0"/>
    <w:rsid w:val="00B42939"/>
    <w:rsid w:val="00B470C2"/>
    <w:rsid w:val="00B5748C"/>
    <w:rsid w:val="00B63EC9"/>
    <w:rsid w:val="00BB2C56"/>
    <w:rsid w:val="00BC5609"/>
    <w:rsid w:val="00BC7D9A"/>
    <w:rsid w:val="00BE3748"/>
    <w:rsid w:val="00C03668"/>
    <w:rsid w:val="00C168CB"/>
    <w:rsid w:val="00C4031B"/>
    <w:rsid w:val="00C62625"/>
    <w:rsid w:val="00C64049"/>
    <w:rsid w:val="00C66E7D"/>
    <w:rsid w:val="00C74A1A"/>
    <w:rsid w:val="00CA24CB"/>
    <w:rsid w:val="00CC0FE9"/>
    <w:rsid w:val="00CD0851"/>
    <w:rsid w:val="00D53533"/>
    <w:rsid w:val="00DB2992"/>
    <w:rsid w:val="00DB6BD1"/>
    <w:rsid w:val="00DC6C7A"/>
    <w:rsid w:val="00DE189C"/>
    <w:rsid w:val="00DE7611"/>
    <w:rsid w:val="00DF01A7"/>
    <w:rsid w:val="00DF0AC1"/>
    <w:rsid w:val="00DF3B98"/>
    <w:rsid w:val="00E0569C"/>
    <w:rsid w:val="00E440F5"/>
    <w:rsid w:val="00E90026"/>
    <w:rsid w:val="00E94130"/>
    <w:rsid w:val="00EC6DFB"/>
    <w:rsid w:val="00EE521B"/>
    <w:rsid w:val="00EE622F"/>
    <w:rsid w:val="00F01F00"/>
    <w:rsid w:val="00F12F4C"/>
    <w:rsid w:val="00F173F6"/>
    <w:rsid w:val="00F32534"/>
    <w:rsid w:val="00F33228"/>
    <w:rsid w:val="00F36BF0"/>
    <w:rsid w:val="00F4694C"/>
    <w:rsid w:val="00F713F0"/>
    <w:rsid w:val="00FE2BA0"/>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7D559F"/>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8A2E16"/>
    <w:pPr>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07376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hAnchor="text"/>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8A2E16"/>
    <w:pPr>
      <w:keepLines/>
      <w:framePr w:wrap="around" w:hAnchor="text"/>
      <w:numPr>
        <w:numId w:val="12"/>
      </w:numPr>
      <w:ind w:left="227" w:hanging="227"/>
      <w:jc w:val="left"/>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8A2E16"/>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8A2E16"/>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customStyle="1" w:styleId="EndNoteBibliographyTitle">
    <w:name w:val="EndNote Bibliography Title"/>
    <w:basedOn w:val="Standard"/>
    <w:rsid w:val="00226BD2"/>
    <w:pPr>
      <w:spacing w:after="0"/>
      <w:jc w:val="center"/>
    </w:pPr>
    <w:rPr>
      <w:rFonts w:ascii="Calibri" w:hAnsi="Calibri"/>
    </w:rPr>
  </w:style>
  <w:style w:type="paragraph" w:customStyle="1" w:styleId="EndNoteBibliography">
    <w:name w:val="EndNote Bibliography"/>
    <w:basedOn w:val="Standard"/>
    <w:rsid w:val="00226BD2"/>
    <w:rPr>
      <w:rFonts w:ascii="Calibri" w:hAnsi="Calibri"/>
    </w:rPr>
  </w:style>
  <w:style w:type="character" w:styleId="Link">
    <w:name w:val="Hyperlink"/>
    <w:basedOn w:val="Absatz-Standardschriftart"/>
    <w:uiPriority w:val="99"/>
    <w:unhideWhenUsed/>
    <w:rsid w:val="00226BD2"/>
    <w:rPr>
      <w:color w:val="00B0F0" w:themeColor="hyperlink"/>
      <w:u w:val="single"/>
    </w:rPr>
  </w:style>
  <w:style w:type="character" w:styleId="BesuchterLink">
    <w:name w:val="FollowedHyperlink"/>
    <w:basedOn w:val="Absatz-Standardschriftart"/>
    <w:uiPriority w:val="99"/>
    <w:semiHidden/>
    <w:unhideWhenUsed/>
    <w:rsid w:val="00D535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ko-si-ma.de/upload/downloads/hru7/MW7_Handreichung_Modellieren.pdf" TargetMode="External"/><Relationship Id="rId12" Type="http://schemas.openxmlformats.org/officeDocument/2006/relationships/hyperlink" Target="http://www.ko-si-ma.de/upload/downloads/hru7/MW7_Handreichung_Modellieren.pdf"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https://creativecommons.org/license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F4EEA-DEC1-A34F-A180-707DA28D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1598</Words>
  <Characters>10073</Characters>
  <Application>Microsoft Macintosh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50</cp:revision>
  <cp:lastPrinted>2017-06-10T05:21:00Z</cp:lastPrinted>
  <dcterms:created xsi:type="dcterms:W3CDTF">2017-12-15T08:57:00Z</dcterms:created>
  <dcterms:modified xsi:type="dcterms:W3CDTF">2018-01-22T10:56:00Z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